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60"/>
        <w:gridCol w:w="3440"/>
        <w:gridCol w:w="1720"/>
        <w:gridCol w:w="1721"/>
      </w:tblGrid>
      <w:tr w:rsidR="007F6FC7" w:rsidRPr="004D6CE9" w14:paraId="1BDD1F3F" w14:textId="77777777" w:rsidTr="00A467B0">
        <w:tc>
          <w:tcPr>
            <w:tcW w:w="2760" w:type="dxa"/>
            <w:vAlign w:val="center"/>
          </w:tcPr>
          <w:p w14:paraId="439CDC8F" w14:textId="77777777" w:rsidR="007F6FC7" w:rsidRPr="004D6CE9" w:rsidRDefault="00E11E46" w:rsidP="00D651F5">
            <w:pPr>
              <w:spacing w:before="60" w:after="60"/>
              <w:rPr>
                <w:rFonts w:asciiTheme="minorHAnsi" w:hAnsiTheme="minorHAnsi" w:cs="Calibri"/>
              </w:rPr>
            </w:pPr>
            <w:r>
              <w:rPr>
                <w:rFonts w:asciiTheme="minorHAnsi" w:hAnsiTheme="minorHAnsi" w:cs="Calibri"/>
              </w:rPr>
              <w:t>Role Profile</w:t>
            </w:r>
            <w:r w:rsidR="007F6FC7" w:rsidRPr="004D6CE9">
              <w:rPr>
                <w:rFonts w:asciiTheme="minorHAnsi" w:hAnsiTheme="minorHAnsi" w:cs="Calibri"/>
              </w:rPr>
              <w:t xml:space="preserve"> Title:</w:t>
            </w:r>
          </w:p>
        </w:tc>
        <w:tc>
          <w:tcPr>
            <w:tcW w:w="3440" w:type="dxa"/>
            <w:vAlign w:val="center"/>
          </w:tcPr>
          <w:p w14:paraId="73C62267" w14:textId="77777777" w:rsidR="007F6FC7" w:rsidRPr="004D6CE9" w:rsidRDefault="00C57DF6" w:rsidP="00D651F5">
            <w:pPr>
              <w:spacing w:before="60" w:after="60" w:line="276" w:lineRule="auto"/>
              <w:rPr>
                <w:rFonts w:asciiTheme="minorHAnsi" w:hAnsiTheme="minorHAnsi" w:cs="Calibri"/>
                <w:b/>
              </w:rPr>
            </w:pPr>
            <w:r w:rsidRPr="004D6CE9">
              <w:rPr>
                <w:rFonts w:ascii="Calibri" w:hAnsi="Calibri" w:cs="Calibri"/>
                <w:b/>
              </w:rPr>
              <w:t>Financial Controller</w:t>
            </w:r>
          </w:p>
        </w:tc>
        <w:tc>
          <w:tcPr>
            <w:tcW w:w="1720" w:type="dxa"/>
            <w:vAlign w:val="center"/>
          </w:tcPr>
          <w:p w14:paraId="1322BC10" w14:textId="77777777" w:rsidR="007F6FC7" w:rsidRPr="004D6CE9" w:rsidRDefault="00B650AB" w:rsidP="00D651F5">
            <w:pPr>
              <w:spacing w:before="60" w:after="60"/>
              <w:ind w:right="-108"/>
              <w:rPr>
                <w:rFonts w:asciiTheme="minorHAnsi" w:hAnsiTheme="minorHAnsi" w:cs="Calibri"/>
                <w:b/>
              </w:rPr>
            </w:pPr>
            <w:r w:rsidRPr="004D6CE9">
              <w:rPr>
                <w:rFonts w:asciiTheme="minorHAnsi" w:hAnsiTheme="minorHAnsi" w:cs="Calibri"/>
              </w:rPr>
              <w:t>Job Code</w:t>
            </w:r>
            <w:r w:rsidR="007F6FC7" w:rsidRPr="004D6CE9">
              <w:rPr>
                <w:rFonts w:asciiTheme="minorHAnsi" w:hAnsiTheme="minorHAnsi" w:cs="Calibri"/>
              </w:rPr>
              <w:t>:</w:t>
            </w:r>
          </w:p>
        </w:tc>
        <w:tc>
          <w:tcPr>
            <w:tcW w:w="1721" w:type="dxa"/>
            <w:vAlign w:val="center"/>
          </w:tcPr>
          <w:p w14:paraId="369561FE" w14:textId="64A7511C" w:rsidR="007F6FC7" w:rsidRPr="004D6CE9" w:rsidRDefault="007F6FC7" w:rsidP="00D651F5">
            <w:pPr>
              <w:spacing w:before="60" w:after="60" w:line="276" w:lineRule="auto"/>
              <w:rPr>
                <w:rFonts w:asciiTheme="minorHAnsi" w:hAnsiTheme="minorHAnsi" w:cs="Calibri"/>
                <w:b/>
              </w:rPr>
            </w:pPr>
          </w:p>
        </w:tc>
      </w:tr>
      <w:tr w:rsidR="00E11E46" w:rsidRPr="004D6CE9" w14:paraId="4CC592A1" w14:textId="77777777" w:rsidTr="007B4307">
        <w:tc>
          <w:tcPr>
            <w:tcW w:w="2760" w:type="dxa"/>
            <w:vAlign w:val="center"/>
          </w:tcPr>
          <w:p w14:paraId="0D0482CA" w14:textId="77777777" w:rsidR="00E11E46" w:rsidRDefault="00E11E46" w:rsidP="00E11E46">
            <w:pPr>
              <w:autoSpaceDE w:val="0"/>
              <w:autoSpaceDN w:val="0"/>
              <w:adjustRightInd w:val="0"/>
              <w:spacing w:before="60" w:after="60"/>
              <w:rPr>
                <w:rFonts w:ascii="Calibri" w:hAnsi="Calibri" w:cs="Calibri"/>
                <w:lang w:eastAsia="en-US"/>
              </w:rPr>
            </w:pPr>
            <w:r>
              <w:rPr>
                <w:rFonts w:ascii="Calibri" w:hAnsi="Calibri" w:cs="Calibri"/>
                <w:lang w:eastAsia="en-US"/>
              </w:rPr>
              <w:t xml:space="preserve">Job Title: </w:t>
            </w:r>
          </w:p>
          <w:p w14:paraId="011A3D21" w14:textId="77777777" w:rsidR="00E11E46" w:rsidRPr="004D6CE9" w:rsidRDefault="00E11E46" w:rsidP="00E11E46">
            <w:pPr>
              <w:spacing w:before="60" w:after="60"/>
              <w:rPr>
                <w:rFonts w:asciiTheme="minorHAnsi" w:hAnsiTheme="minorHAnsi" w:cs="Calibri"/>
              </w:rPr>
            </w:pPr>
            <w:r>
              <w:rPr>
                <w:rFonts w:ascii="Calibri" w:hAnsi="Calibri" w:cs="Calibri"/>
                <w:lang w:eastAsia="en-US"/>
              </w:rPr>
              <w:t>(for use when creating an individual job description)</w:t>
            </w:r>
          </w:p>
        </w:tc>
        <w:tc>
          <w:tcPr>
            <w:tcW w:w="6881" w:type="dxa"/>
            <w:gridSpan w:val="3"/>
            <w:vAlign w:val="center"/>
          </w:tcPr>
          <w:p w14:paraId="66A7C1E0" w14:textId="77777777" w:rsidR="00E11E46" w:rsidRPr="004D6CE9" w:rsidRDefault="00121A6D" w:rsidP="00D651F5">
            <w:pPr>
              <w:spacing w:before="60" w:after="60" w:line="276" w:lineRule="auto"/>
              <w:rPr>
                <w:rFonts w:asciiTheme="minorHAnsi" w:hAnsiTheme="minorHAnsi" w:cs="Calibri"/>
                <w:b/>
              </w:rPr>
            </w:pPr>
            <w:r>
              <w:rPr>
                <w:rFonts w:asciiTheme="minorHAnsi" w:hAnsiTheme="minorHAnsi" w:cs="Calibri"/>
                <w:b/>
              </w:rPr>
              <w:t>Project Financial Controller</w:t>
            </w:r>
          </w:p>
        </w:tc>
      </w:tr>
      <w:tr w:rsidR="00C57DF6" w:rsidRPr="004D6CE9" w14:paraId="524C7F60" w14:textId="77777777" w:rsidTr="00A467B0">
        <w:tc>
          <w:tcPr>
            <w:tcW w:w="2760" w:type="dxa"/>
            <w:vAlign w:val="center"/>
          </w:tcPr>
          <w:p w14:paraId="52971124" w14:textId="77777777" w:rsidR="00C57DF6" w:rsidRPr="004D6CE9" w:rsidRDefault="00C57DF6" w:rsidP="00D651F5">
            <w:pPr>
              <w:spacing w:before="60" w:after="60"/>
              <w:rPr>
                <w:rFonts w:asciiTheme="minorHAnsi" w:hAnsiTheme="minorHAnsi" w:cs="Calibri"/>
              </w:rPr>
            </w:pPr>
            <w:r w:rsidRPr="004D6CE9">
              <w:rPr>
                <w:rFonts w:asciiTheme="minorHAnsi" w:hAnsiTheme="minorHAnsi" w:cs="Calibri"/>
              </w:rPr>
              <w:t>Job Family :</w:t>
            </w:r>
          </w:p>
        </w:tc>
        <w:tc>
          <w:tcPr>
            <w:tcW w:w="3440" w:type="dxa"/>
            <w:vAlign w:val="center"/>
          </w:tcPr>
          <w:p w14:paraId="08796614" w14:textId="77777777" w:rsidR="00C57DF6" w:rsidRPr="004D6CE9" w:rsidRDefault="00C57DF6" w:rsidP="00981E07">
            <w:pPr>
              <w:spacing w:before="60" w:after="60" w:line="276" w:lineRule="auto"/>
              <w:rPr>
                <w:rFonts w:ascii="Calibri" w:hAnsi="Calibri" w:cs="Calibri"/>
                <w:b/>
              </w:rPr>
            </w:pPr>
            <w:r w:rsidRPr="004D6CE9">
              <w:rPr>
                <w:rFonts w:ascii="Calibri" w:hAnsi="Calibri" w:cs="Calibri"/>
                <w:b/>
              </w:rPr>
              <w:t>Finance &amp; Accounts</w:t>
            </w:r>
          </w:p>
        </w:tc>
        <w:tc>
          <w:tcPr>
            <w:tcW w:w="1720" w:type="dxa"/>
            <w:vAlign w:val="center"/>
          </w:tcPr>
          <w:p w14:paraId="344DB222" w14:textId="77777777" w:rsidR="00C57DF6" w:rsidRPr="004D6CE9" w:rsidRDefault="00C57DF6" w:rsidP="00D651F5">
            <w:pPr>
              <w:spacing w:before="60" w:after="60"/>
              <w:ind w:right="-108"/>
              <w:rPr>
                <w:rFonts w:asciiTheme="minorHAnsi" w:hAnsiTheme="minorHAnsi" w:cs="Calibri"/>
              </w:rPr>
            </w:pPr>
            <w:r w:rsidRPr="004D6CE9">
              <w:rPr>
                <w:rFonts w:asciiTheme="minorHAnsi" w:hAnsiTheme="minorHAnsi" w:cs="Calibri"/>
              </w:rPr>
              <w:t>LAIO Level:</w:t>
            </w:r>
          </w:p>
        </w:tc>
        <w:tc>
          <w:tcPr>
            <w:tcW w:w="1721" w:type="dxa"/>
            <w:vAlign w:val="center"/>
          </w:tcPr>
          <w:p w14:paraId="23B783EA" w14:textId="01DF91E4" w:rsidR="00C57DF6" w:rsidRPr="004D6CE9" w:rsidRDefault="00C57DF6" w:rsidP="00D651F5">
            <w:pPr>
              <w:spacing w:before="60" w:after="60" w:line="276" w:lineRule="auto"/>
              <w:rPr>
                <w:rFonts w:asciiTheme="minorHAnsi" w:hAnsiTheme="minorHAnsi" w:cs="Calibri"/>
                <w:b/>
              </w:rPr>
            </w:pPr>
          </w:p>
        </w:tc>
      </w:tr>
      <w:tr w:rsidR="00C57DF6" w:rsidRPr="004D6CE9" w14:paraId="7C21F625" w14:textId="77777777" w:rsidTr="00AD41BB">
        <w:trPr>
          <w:trHeight w:val="404"/>
        </w:trPr>
        <w:tc>
          <w:tcPr>
            <w:tcW w:w="2760" w:type="dxa"/>
            <w:vAlign w:val="center"/>
          </w:tcPr>
          <w:p w14:paraId="5BBF57C5" w14:textId="77777777" w:rsidR="00C57DF6" w:rsidRPr="004D6CE9" w:rsidRDefault="00C57DF6" w:rsidP="00D651F5">
            <w:pPr>
              <w:spacing w:before="60" w:after="60"/>
              <w:rPr>
                <w:rFonts w:asciiTheme="minorHAnsi" w:hAnsiTheme="minorHAnsi" w:cs="Calibri"/>
              </w:rPr>
            </w:pPr>
            <w:r w:rsidRPr="004D6CE9">
              <w:rPr>
                <w:rFonts w:asciiTheme="minorHAnsi" w:hAnsiTheme="minorHAnsi" w:cs="Calibri"/>
              </w:rPr>
              <w:t>Position Reports to:</w:t>
            </w:r>
          </w:p>
        </w:tc>
        <w:tc>
          <w:tcPr>
            <w:tcW w:w="6881" w:type="dxa"/>
            <w:gridSpan w:val="3"/>
            <w:vAlign w:val="center"/>
          </w:tcPr>
          <w:p w14:paraId="56970EDC" w14:textId="77777777" w:rsidR="00C57DF6" w:rsidRPr="004D6CE9" w:rsidRDefault="00BB680F" w:rsidP="00981E07">
            <w:pPr>
              <w:spacing w:before="60" w:after="60" w:line="276" w:lineRule="auto"/>
              <w:rPr>
                <w:rFonts w:ascii="Calibri" w:hAnsi="Calibri" w:cs="Calibri"/>
                <w:b/>
              </w:rPr>
            </w:pPr>
            <w:r>
              <w:rPr>
                <w:rFonts w:ascii="Calibri" w:hAnsi="Calibri" w:cs="Calibri"/>
                <w:b/>
              </w:rPr>
              <w:t>Project Director</w:t>
            </w:r>
          </w:p>
        </w:tc>
      </w:tr>
      <w:tr w:rsidR="00C57DF6" w:rsidRPr="004D6CE9" w14:paraId="62E20114" w14:textId="77777777" w:rsidTr="001D7259">
        <w:tc>
          <w:tcPr>
            <w:tcW w:w="2760" w:type="dxa"/>
            <w:vAlign w:val="center"/>
          </w:tcPr>
          <w:p w14:paraId="3DECDCAE" w14:textId="77777777" w:rsidR="00C57DF6" w:rsidRPr="004D6CE9" w:rsidRDefault="00C57DF6" w:rsidP="00D651F5">
            <w:pPr>
              <w:spacing w:before="60" w:after="60"/>
              <w:rPr>
                <w:rFonts w:asciiTheme="minorHAnsi" w:hAnsiTheme="minorHAnsi" w:cs="Calibri"/>
              </w:rPr>
            </w:pPr>
            <w:r w:rsidRPr="004D6CE9">
              <w:rPr>
                <w:rFonts w:asciiTheme="minorHAnsi" w:hAnsiTheme="minorHAnsi" w:cs="Calibri"/>
              </w:rPr>
              <w:t>BU / Project / Dept:</w:t>
            </w:r>
          </w:p>
        </w:tc>
        <w:tc>
          <w:tcPr>
            <w:tcW w:w="6881" w:type="dxa"/>
            <w:gridSpan w:val="3"/>
            <w:vAlign w:val="center"/>
          </w:tcPr>
          <w:p w14:paraId="42DAE723" w14:textId="59F005E9" w:rsidR="00C57DF6" w:rsidRPr="004D6CE9" w:rsidRDefault="00C57DF6" w:rsidP="000B715D">
            <w:pPr>
              <w:pStyle w:val="Header"/>
              <w:rPr>
                <w:rFonts w:asciiTheme="minorHAnsi" w:hAnsiTheme="minorHAnsi" w:cstheme="minorHAnsi"/>
                <w:b/>
              </w:rPr>
            </w:pPr>
          </w:p>
        </w:tc>
      </w:tr>
    </w:tbl>
    <w:p w14:paraId="13505487" w14:textId="77777777" w:rsidR="006635A3" w:rsidRPr="004D6CE9" w:rsidRDefault="006635A3" w:rsidP="00792902">
      <w:pPr>
        <w:rPr>
          <w:rFonts w:asciiTheme="minorHAnsi" w:hAnsiTheme="minorHAnsi" w:cstheme="minorHAnsi"/>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20"/>
      </w:tblGrid>
      <w:tr w:rsidR="006635A3" w:rsidRPr="004D6CE9" w14:paraId="0091E6B0" w14:textId="77777777" w:rsidTr="005A4A2B">
        <w:trPr>
          <w:jc w:val="center"/>
        </w:trPr>
        <w:tc>
          <w:tcPr>
            <w:tcW w:w="9720" w:type="dxa"/>
            <w:shd w:val="clear" w:color="auto" w:fill="000000"/>
          </w:tcPr>
          <w:p w14:paraId="0BC786FA" w14:textId="77777777" w:rsidR="006635A3" w:rsidRPr="004D6CE9" w:rsidRDefault="006635A3" w:rsidP="00B02894">
            <w:pPr>
              <w:spacing w:before="40" w:after="40"/>
              <w:rPr>
                <w:rFonts w:asciiTheme="minorHAnsi" w:hAnsiTheme="minorHAnsi" w:cstheme="minorHAnsi"/>
                <w:b/>
              </w:rPr>
            </w:pPr>
            <w:r w:rsidRPr="004D6CE9">
              <w:rPr>
                <w:rFonts w:asciiTheme="minorHAnsi" w:hAnsiTheme="minorHAnsi" w:cstheme="minorHAnsi"/>
                <w:b/>
              </w:rPr>
              <w:t>Leighton Asia India and Offshore</w:t>
            </w:r>
          </w:p>
        </w:tc>
      </w:tr>
      <w:tr w:rsidR="006635A3" w:rsidRPr="004D6CE9" w14:paraId="068AE78F" w14:textId="77777777" w:rsidTr="005A4A2B">
        <w:trPr>
          <w:jc w:val="center"/>
        </w:trPr>
        <w:tc>
          <w:tcPr>
            <w:tcW w:w="9720" w:type="dxa"/>
          </w:tcPr>
          <w:p w14:paraId="784B9473" w14:textId="77777777" w:rsidR="006635A3" w:rsidRPr="004D6CE9" w:rsidRDefault="00C57DF6" w:rsidP="005A4A2B">
            <w:pPr>
              <w:spacing w:before="120" w:after="120"/>
              <w:jc w:val="both"/>
              <w:rPr>
                <w:rFonts w:asciiTheme="minorHAnsi" w:hAnsiTheme="minorHAnsi" w:cstheme="minorHAnsi"/>
              </w:rPr>
            </w:pPr>
            <w:r w:rsidRPr="004D6CE9">
              <w:rPr>
                <w:rFonts w:ascii="Calibri" w:eastAsia="MS Mincho" w:hAnsi="Calibri" w:cs="Times New Roman"/>
                <w:lang w:val="en-US" w:eastAsia="ja-JP"/>
              </w:rPr>
              <w:t>Leighton Asia, India and Offshore leverages comprehensive sector expertise and geographic diversity as a leading construction and mining services provider. We possess a unique combination of local knowledge and extensive international experience, which allows us to develop competitive, innovative and practical solutions across Asia, India and the global offshore market. Our ability to consistently deliver results to clients, shareholders and communities in our geographically vast and culturally diverse footprint is backed by our motivated, focused and performance-driven employees. We currently operate in China, Hong Kong, India, Indonesia, Iraq, Laos, Macau, Malaysia, Mongolia, the Philippines, Singapore, Sri Lanka, Thailand and Vietnam. Leighton Asia, India and Offshore is headquartered in Hong Kong.</w:t>
            </w:r>
          </w:p>
        </w:tc>
      </w:tr>
    </w:tbl>
    <w:p w14:paraId="19E207A2" w14:textId="77777777" w:rsidR="006635A3" w:rsidRPr="004D6CE9" w:rsidRDefault="006635A3" w:rsidP="004A111B">
      <w:pPr>
        <w:rPr>
          <w:rFonts w:asciiTheme="minorHAnsi" w:hAnsiTheme="minorHAnsi" w:cstheme="minorHAnsi"/>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36"/>
      </w:tblGrid>
      <w:tr w:rsidR="00B02894" w:rsidRPr="004D6CE9" w14:paraId="60354E74" w14:textId="77777777" w:rsidTr="00D651F5">
        <w:trPr>
          <w:trHeight w:val="232"/>
        </w:trPr>
        <w:tc>
          <w:tcPr>
            <w:tcW w:w="9836" w:type="dxa"/>
            <w:shd w:val="clear" w:color="auto" w:fill="000000"/>
          </w:tcPr>
          <w:p w14:paraId="0F4B8B8D" w14:textId="77777777" w:rsidR="00B02894" w:rsidRPr="004D6CE9" w:rsidRDefault="006D5BC8" w:rsidP="00B02894">
            <w:pPr>
              <w:spacing w:before="40" w:after="40"/>
              <w:rPr>
                <w:rFonts w:asciiTheme="minorHAnsi" w:hAnsiTheme="minorHAnsi" w:cs="Calibri"/>
                <w:b/>
              </w:rPr>
            </w:pPr>
            <w:r w:rsidRPr="004D6CE9">
              <w:rPr>
                <w:rFonts w:asciiTheme="minorHAnsi" w:hAnsiTheme="minorHAnsi" w:cs="Calibri"/>
                <w:b/>
              </w:rPr>
              <w:t>Function / Business Unit description</w:t>
            </w:r>
            <w:r w:rsidR="00B02894" w:rsidRPr="004D6CE9">
              <w:rPr>
                <w:rFonts w:asciiTheme="minorHAnsi" w:hAnsiTheme="minorHAnsi" w:cs="Calibri"/>
                <w:b/>
              </w:rPr>
              <w:t xml:space="preserve"> </w:t>
            </w:r>
          </w:p>
        </w:tc>
      </w:tr>
      <w:tr w:rsidR="00B02894" w:rsidRPr="004D6CE9" w14:paraId="08CA7713" w14:textId="77777777" w:rsidTr="00013BCB">
        <w:trPr>
          <w:trHeight w:val="645"/>
        </w:trPr>
        <w:tc>
          <w:tcPr>
            <w:tcW w:w="9836" w:type="dxa"/>
          </w:tcPr>
          <w:p w14:paraId="780F94C0" w14:textId="77777777" w:rsidR="009D6F5A" w:rsidRPr="004D6CE9" w:rsidRDefault="00C57DF6" w:rsidP="00D6246A">
            <w:pPr>
              <w:spacing w:before="120" w:after="120"/>
              <w:jc w:val="both"/>
              <w:rPr>
                <w:rFonts w:asciiTheme="minorHAnsi" w:hAnsiTheme="minorHAnsi" w:cs="Calibri"/>
              </w:rPr>
            </w:pPr>
            <w:r w:rsidRPr="004D6CE9">
              <w:rPr>
                <w:rFonts w:ascii="Calibri" w:hAnsi="Calibri" w:cs="Calibri"/>
              </w:rPr>
              <w:t>The purpose of the Finance &amp; Accounts Department is to establish, maintain and operate the fiscal, financial and company administration framework and operations for LAIO by providing accurate and timely financial information and strategic financial planning actions with the objective of growing the company’s profit whilst minimising risk. The Department also ensures that financial controls and the necessary corporate governance are in place to ensure LAIO’s annual business plan and long term strategy are supported by an integrated financial management system.</w:t>
            </w:r>
          </w:p>
        </w:tc>
      </w:tr>
    </w:tbl>
    <w:p w14:paraId="5A46C7FA" w14:textId="77777777" w:rsidR="00B02894" w:rsidRPr="004D6CE9" w:rsidRDefault="00B02894" w:rsidP="00792902">
      <w:pPr>
        <w:rPr>
          <w:rFonts w:asciiTheme="minorHAnsi" w:hAnsiTheme="minorHAnsi" w:cstheme="minorHAnsi"/>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36"/>
      </w:tblGrid>
      <w:tr w:rsidR="006635A3" w:rsidRPr="004D6CE9" w14:paraId="112C042A" w14:textId="77777777" w:rsidTr="00AF10ED">
        <w:tc>
          <w:tcPr>
            <w:tcW w:w="9836" w:type="dxa"/>
            <w:shd w:val="clear" w:color="auto" w:fill="000000"/>
          </w:tcPr>
          <w:p w14:paraId="6872A4E0" w14:textId="77777777" w:rsidR="006635A3" w:rsidRPr="004D6CE9" w:rsidRDefault="006635A3" w:rsidP="00571A64">
            <w:pPr>
              <w:spacing w:before="40" w:after="40"/>
              <w:rPr>
                <w:rFonts w:asciiTheme="minorHAnsi" w:hAnsiTheme="minorHAnsi" w:cstheme="minorHAnsi"/>
                <w:b/>
              </w:rPr>
            </w:pPr>
            <w:r w:rsidRPr="004D6CE9">
              <w:rPr>
                <w:rFonts w:asciiTheme="minorHAnsi" w:hAnsiTheme="minorHAnsi" w:cstheme="minorHAnsi"/>
                <w:b/>
              </w:rPr>
              <w:t>Purpose of the Role</w:t>
            </w:r>
            <w:r w:rsidR="009A1C1D" w:rsidRPr="004D6CE9">
              <w:rPr>
                <w:rFonts w:asciiTheme="minorHAnsi" w:hAnsiTheme="minorHAnsi" w:cstheme="minorHAnsi"/>
                <w:b/>
              </w:rPr>
              <w:t xml:space="preserve"> (why does the position exist, WITH what objectives)</w:t>
            </w:r>
          </w:p>
        </w:tc>
      </w:tr>
      <w:tr w:rsidR="006635A3" w:rsidRPr="004D6CE9" w14:paraId="536DDD0E" w14:textId="77777777" w:rsidTr="00AF10ED">
        <w:tc>
          <w:tcPr>
            <w:tcW w:w="9836" w:type="dxa"/>
          </w:tcPr>
          <w:p w14:paraId="60A86A1D" w14:textId="77777777" w:rsidR="001D6BCB" w:rsidRPr="004D6CE9" w:rsidRDefault="00D96052" w:rsidP="0017085C">
            <w:pPr>
              <w:autoSpaceDE w:val="0"/>
              <w:autoSpaceDN w:val="0"/>
              <w:adjustRightInd w:val="0"/>
              <w:jc w:val="both"/>
              <w:rPr>
                <w:rFonts w:asciiTheme="minorHAnsi" w:hAnsiTheme="minorHAnsi" w:cstheme="minorHAnsi"/>
              </w:rPr>
            </w:pPr>
            <w:r w:rsidRPr="004D6CE9">
              <w:rPr>
                <w:rFonts w:asciiTheme="minorHAnsi" w:hAnsiTheme="minorHAnsi" w:cstheme="minorHAnsi"/>
              </w:rPr>
              <w:t>The role is responsible for</w:t>
            </w:r>
            <w:r w:rsidR="00E7769A" w:rsidRPr="004D6CE9">
              <w:rPr>
                <w:rFonts w:asciiTheme="minorHAnsi" w:hAnsiTheme="minorHAnsi" w:cstheme="minorHAnsi"/>
              </w:rPr>
              <w:t xml:space="preserve"> planning, </w:t>
            </w:r>
            <w:r w:rsidRPr="004D6CE9">
              <w:rPr>
                <w:rFonts w:asciiTheme="minorHAnsi" w:hAnsiTheme="minorHAnsi" w:cstheme="minorHAnsi"/>
              </w:rPr>
              <w:t>l</w:t>
            </w:r>
            <w:r w:rsidR="00C57DF6" w:rsidRPr="004D6CE9">
              <w:rPr>
                <w:rFonts w:asciiTheme="minorHAnsi" w:hAnsiTheme="minorHAnsi" w:cstheme="minorHAnsi"/>
              </w:rPr>
              <w:t>ead</w:t>
            </w:r>
            <w:r w:rsidR="00E7769A" w:rsidRPr="004D6CE9">
              <w:rPr>
                <w:rFonts w:asciiTheme="minorHAnsi" w:hAnsiTheme="minorHAnsi" w:cstheme="minorHAnsi"/>
              </w:rPr>
              <w:t xml:space="preserve">ing and monitoring all activities related to financial reporting, financial controls and payment management and tax compliance management at </w:t>
            </w:r>
            <w:r w:rsidR="00BB680F">
              <w:rPr>
                <w:rFonts w:asciiTheme="minorHAnsi" w:hAnsiTheme="minorHAnsi" w:cstheme="minorHAnsi"/>
              </w:rPr>
              <w:t>project</w:t>
            </w:r>
            <w:r w:rsidR="00E7769A" w:rsidRPr="004D6CE9">
              <w:rPr>
                <w:rFonts w:asciiTheme="minorHAnsi" w:hAnsiTheme="minorHAnsi" w:cstheme="minorHAnsi"/>
              </w:rPr>
              <w:t xml:space="preserve"> level; facilitating smooth and timely external;</w:t>
            </w:r>
            <w:r w:rsidR="0017085C" w:rsidRPr="004D6CE9">
              <w:rPr>
                <w:rFonts w:asciiTheme="minorHAnsi" w:hAnsiTheme="minorHAnsi" w:cstheme="minorHAnsi"/>
              </w:rPr>
              <w:t xml:space="preserve"> driving adherence to Corporate financial guidelines in all finance processes WITH THE OBJECTIVE OF timely completion of all financial activities in accordance with LAIO financial guidelines and statutory compliances.</w:t>
            </w:r>
          </w:p>
          <w:p w14:paraId="37FBD6D8" w14:textId="77777777" w:rsidR="0017085C" w:rsidRPr="004D6CE9" w:rsidRDefault="0017085C" w:rsidP="0017085C">
            <w:pPr>
              <w:autoSpaceDE w:val="0"/>
              <w:autoSpaceDN w:val="0"/>
              <w:adjustRightInd w:val="0"/>
              <w:jc w:val="both"/>
              <w:rPr>
                <w:rFonts w:asciiTheme="minorHAnsi" w:hAnsiTheme="minorHAnsi"/>
                <w:bCs/>
              </w:rPr>
            </w:pPr>
          </w:p>
        </w:tc>
      </w:tr>
    </w:tbl>
    <w:p w14:paraId="38C651F4" w14:textId="77777777" w:rsidR="000E697B" w:rsidRPr="004D6CE9" w:rsidRDefault="000E697B" w:rsidP="00AD4C1E">
      <w:pPr>
        <w:spacing w:after="40"/>
        <w:jc w:val="both"/>
        <w:rPr>
          <w:rFonts w:asciiTheme="minorHAnsi" w:hAnsiTheme="minorHAnsi" w:cstheme="minorHAnsi"/>
          <w:b/>
          <w:bCs/>
        </w:rPr>
      </w:pPr>
    </w:p>
    <w:p w14:paraId="2B42DEC0" w14:textId="77777777" w:rsidR="000E697B" w:rsidRPr="004D6CE9" w:rsidRDefault="000E697B">
      <w:pPr>
        <w:rPr>
          <w:rFonts w:asciiTheme="minorHAnsi" w:hAnsiTheme="minorHAnsi" w:cstheme="minorHAnsi"/>
          <w:b/>
          <w:bCs/>
        </w:rPr>
      </w:pPr>
      <w:r w:rsidRPr="004D6CE9">
        <w:rPr>
          <w:rFonts w:asciiTheme="minorHAnsi" w:hAnsiTheme="minorHAnsi" w:cstheme="minorHAnsi"/>
          <w:b/>
          <w:bCs/>
        </w:rPr>
        <w:br w:type="page"/>
      </w:r>
    </w:p>
    <w:p w14:paraId="3F682ED0" w14:textId="77777777" w:rsidR="000E697B" w:rsidRPr="004D6CE9" w:rsidRDefault="00E17FB7" w:rsidP="00DD0450">
      <w:pPr>
        <w:spacing w:after="40"/>
        <w:rPr>
          <w:rFonts w:asciiTheme="minorHAnsi" w:hAnsiTheme="minorHAnsi" w:cstheme="minorHAnsi"/>
          <w:b/>
          <w:bCs/>
        </w:rPr>
      </w:pPr>
      <w:r w:rsidRPr="004D6CE9">
        <w:rPr>
          <w:rFonts w:asciiTheme="minorHAnsi" w:hAnsiTheme="minorHAnsi" w:cstheme="minorHAnsi"/>
          <w:b/>
          <w:bCs/>
        </w:rPr>
        <w:lastRenderedPageBreak/>
        <w:t>Communication and working relationships</w:t>
      </w:r>
      <w:r w:rsidR="00DD0450" w:rsidRPr="004D6CE9">
        <w:rPr>
          <w:rFonts w:asciiTheme="minorHAnsi" w:hAnsiTheme="minorHAnsi" w:cstheme="minorHAnsi"/>
          <w:b/>
          <w:bCs/>
        </w:rPr>
        <w:t xml:space="preserve"> </w:t>
      </w:r>
      <w:r w:rsidR="00DD0450" w:rsidRPr="004D6CE9">
        <w:rPr>
          <w:rFonts w:asciiTheme="minorHAnsi" w:hAnsiTheme="minorHAnsi" w:cstheme="minorHAnsi"/>
          <w:bCs/>
        </w:rPr>
        <w:t>(</w:t>
      </w:r>
      <w:r w:rsidR="00DD0450" w:rsidRPr="004D6CE9">
        <w:rPr>
          <w:rFonts w:asciiTheme="minorHAnsi" w:hAnsiTheme="minorHAnsi" w:cstheme="minorHAnsi"/>
        </w:rPr>
        <w:t>Explain the people and levels and reasons both within and outside the organization with which this job has to interact)</w:t>
      </w:r>
      <w:r w:rsidR="00DD0450" w:rsidRPr="004D6CE9">
        <w:rPr>
          <w:rFonts w:asciiTheme="minorHAnsi" w:hAnsiTheme="minorHAnsi" w:cstheme="minorHAnsi"/>
        </w:rPr>
        <w:br/>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950"/>
      </w:tblGrid>
      <w:tr w:rsidR="00F56E96" w:rsidRPr="004D6CE9" w14:paraId="051EECAD" w14:textId="77777777" w:rsidTr="00F56E96">
        <w:trPr>
          <w:trHeight w:val="357"/>
        </w:trPr>
        <w:tc>
          <w:tcPr>
            <w:tcW w:w="9720" w:type="dxa"/>
            <w:gridSpan w:val="2"/>
            <w:shd w:val="clear" w:color="auto" w:fill="000000" w:themeFill="text1"/>
          </w:tcPr>
          <w:p w14:paraId="1AD8AAD8" w14:textId="77777777" w:rsidR="00F56E96" w:rsidRPr="004D6CE9" w:rsidRDefault="00F56E96">
            <w:r w:rsidRPr="004D6CE9">
              <w:rPr>
                <w:rFonts w:asciiTheme="minorHAnsi" w:hAnsiTheme="minorHAnsi"/>
                <w:b/>
              </w:rPr>
              <w:t>Typical Level of Interaction</w:t>
            </w:r>
            <w:r w:rsidR="009A1C1D" w:rsidRPr="004D6CE9">
              <w:rPr>
                <w:rFonts w:asciiTheme="minorHAnsi" w:hAnsiTheme="minorHAnsi"/>
                <w:b/>
              </w:rPr>
              <w:t xml:space="preserve"> </w:t>
            </w:r>
            <w:r w:rsidR="009A1C1D" w:rsidRPr="004D6CE9">
              <w:rPr>
                <w:rFonts w:asciiTheme="minorHAnsi" w:hAnsiTheme="minorHAnsi" w:cstheme="minorHAnsi"/>
                <w:b/>
                <w:bCs/>
              </w:rPr>
              <w:t>(select only one)</w:t>
            </w:r>
          </w:p>
        </w:tc>
      </w:tr>
      <w:tr w:rsidR="00F56E96" w:rsidRPr="004D6CE9" w14:paraId="685B5509" w14:textId="77777777" w:rsidTr="00895455">
        <w:trPr>
          <w:trHeight w:val="1977"/>
        </w:trPr>
        <w:tc>
          <w:tcPr>
            <w:tcW w:w="9720" w:type="dxa"/>
            <w:gridSpan w:val="2"/>
            <w:shd w:val="clear" w:color="auto" w:fill="auto"/>
          </w:tcPr>
          <w:p w14:paraId="0E6A51E9" w14:textId="77777777" w:rsidR="00F56E96" w:rsidRPr="004D6CE9" w:rsidRDefault="00F56E96" w:rsidP="00EE761A">
            <w:pPr>
              <w:pStyle w:val="ListParagraph"/>
              <w:ind w:left="0"/>
              <w:rPr>
                <w:rFonts w:asciiTheme="minorHAnsi" w:hAnsiTheme="minorHAnsi"/>
                <w:sz w:val="24"/>
                <w:szCs w:val="24"/>
              </w:rPr>
            </w:pPr>
            <w:proofErr w:type="gramStart"/>
            <w:r w:rsidRPr="004D6CE9">
              <w:rPr>
                <w:rFonts w:ascii="MS Gothic" w:eastAsia="MS Gothic" w:hAnsi="MS Gothic" w:cs="MS Gothic" w:hint="eastAsia"/>
                <w:sz w:val="24"/>
                <w:szCs w:val="24"/>
              </w:rPr>
              <w:t>☐</w:t>
            </w:r>
            <w:r w:rsidRPr="004D6CE9">
              <w:rPr>
                <w:rFonts w:asciiTheme="minorHAnsi" w:hAnsiTheme="minorHAnsi"/>
                <w:sz w:val="24"/>
                <w:szCs w:val="24"/>
              </w:rPr>
              <w:t xml:space="preserve">  Standard</w:t>
            </w:r>
            <w:proofErr w:type="gramEnd"/>
            <w:r w:rsidRPr="004D6CE9">
              <w:rPr>
                <w:rFonts w:asciiTheme="minorHAnsi" w:hAnsiTheme="minorHAnsi"/>
                <w:sz w:val="24"/>
                <w:szCs w:val="24"/>
              </w:rPr>
              <w:t>:  Typical interaction is to request and provide information.  Courtesy, tact and effectiveness are required.</w:t>
            </w:r>
          </w:p>
          <w:p w14:paraId="1FD51FCE" w14:textId="77777777" w:rsidR="00F56E96" w:rsidRPr="004D6CE9" w:rsidRDefault="00F56E96" w:rsidP="00EE761A">
            <w:pPr>
              <w:pStyle w:val="ListParagraph"/>
              <w:ind w:left="0"/>
              <w:rPr>
                <w:rFonts w:asciiTheme="minorHAnsi" w:hAnsiTheme="minorHAnsi"/>
                <w:sz w:val="24"/>
                <w:szCs w:val="24"/>
              </w:rPr>
            </w:pPr>
            <w:proofErr w:type="gramStart"/>
            <w:r w:rsidRPr="004D6CE9">
              <w:rPr>
                <w:rFonts w:ascii="MS Gothic" w:eastAsia="MS Gothic" w:hAnsi="MS Gothic" w:cs="MS Gothic" w:hint="eastAsia"/>
                <w:sz w:val="24"/>
                <w:szCs w:val="24"/>
                <w:highlight w:val="yellow"/>
              </w:rPr>
              <w:t>☐</w:t>
            </w:r>
            <w:r w:rsidRPr="004D6CE9">
              <w:rPr>
                <w:rFonts w:asciiTheme="minorHAnsi" w:hAnsiTheme="minorHAnsi"/>
                <w:sz w:val="24"/>
                <w:szCs w:val="24"/>
              </w:rPr>
              <w:t xml:space="preserve">  Advanced</w:t>
            </w:r>
            <w:proofErr w:type="gramEnd"/>
            <w:r w:rsidRPr="004D6CE9">
              <w:rPr>
                <w:rFonts w:asciiTheme="minorHAnsi" w:hAnsiTheme="minorHAnsi"/>
                <w:sz w:val="24"/>
                <w:szCs w:val="24"/>
              </w:rPr>
              <w:t>:  Influence using logic and facts.  Communication is important but not critical to the achievement of job objectives.</w:t>
            </w:r>
          </w:p>
          <w:p w14:paraId="4E31D23D" w14:textId="77777777" w:rsidR="00F56E96" w:rsidRPr="004D6CE9" w:rsidRDefault="00F56E96" w:rsidP="00EE761A">
            <w:pPr>
              <w:pStyle w:val="ListParagraph"/>
              <w:ind w:left="0"/>
              <w:rPr>
                <w:rFonts w:asciiTheme="minorHAnsi" w:hAnsiTheme="minorHAnsi"/>
                <w:sz w:val="24"/>
                <w:szCs w:val="24"/>
              </w:rPr>
            </w:pPr>
            <w:proofErr w:type="gramStart"/>
            <w:r w:rsidRPr="004D6CE9">
              <w:rPr>
                <w:rFonts w:ascii="MS Gothic" w:eastAsia="MS Gothic" w:hAnsi="MS Gothic" w:cs="MS Gothic" w:hint="eastAsia"/>
                <w:sz w:val="24"/>
                <w:szCs w:val="24"/>
              </w:rPr>
              <w:t>☐</w:t>
            </w:r>
            <w:r w:rsidRPr="004D6CE9">
              <w:rPr>
                <w:rFonts w:asciiTheme="minorHAnsi" w:hAnsiTheme="minorHAnsi"/>
                <w:sz w:val="24"/>
                <w:szCs w:val="24"/>
              </w:rPr>
              <w:t xml:space="preserve">  Expert</w:t>
            </w:r>
            <w:proofErr w:type="gramEnd"/>
            <w:r w:rsidRPr="004D6CE9">
              <w:rPr>
                <w:rFonts w:asciiTheme="minorHAnsi" w:hAnsiTheme="minorHAnsi"/>
                <w:sz w:val="24"/>
                <w:szCs w:val="24"/>
              </w:rPr>
              <w:t>:  Win the hearts and minds, changing opinion of people.  Critical in achieving the job objectives.</w:t>
            </w:r>
          </w:p>
        </w:tc>
      </w:tr>
      <w:tr w:rsidR="000E697B" w:rsidRPr="004D6CE9" w14:paraId="0E2478E8" w14:textId="77777777" w:rsidTr="00FE058E">
        <w:tc>
          <w:tcPr>
            <w:tcW w:w="4770" w:type="dxa"/>
            <w:tcBorders>
              <w:right w:val="nil"/>
            </w:tcBorders>
            <w:shd w:val="clear" w:color="auto" w:fill="000000" w:themeFill="text1"/>
          </w:tcPr>
          <w:p w14:paraId="12DA232C" w14:textId="77777777" w:rsidR="000E697B" w:rsidRPr="004D6CE9" w:rsidRDefault="000E697B" w:rsidP="00EE761A">
            <w:pPr>
              <w:rPr>
                <w:rFonts w:asciiTheme="minorHAnsi" w:hAnsiTheme="minorHAnsi"/>
                <w:b/>
              </w:rPr>
            </w:pPr>
            <w:r w:rsidRPr="004D6CE9">
              <w:rPr>
                <w:rFonts w:asciiTheme="minorHAnsi" w:hAnsiTheme="minorHAnsi"/>
                <w:b/>
              </w:rPr>
              <w:t>Primary Audience (Internal)</w:t>
            </w:r>
          </w:p>
          <w:p w14:paraId="55840DD9" w14:textId="77777777" w:rsidR="000E697B" w:rsidRPr="004D6CE9" w:rsidRDefault="000E697B" w:rsidP="00EE761A">
            <w:pPr>
              <w:rPr>
                <w:rFonts w:asciiTheme="minorHAnsi" w:hAnsiTheme="minorHAnsi"/>
                <w:i/>
              </w:rPr>
            </w:pPr>
          </w:p>
        </w:tc>
        <w:tc>
          <w:tcPr>
            <w:tcW w:w="4950" w:type="dxa"/>
            <w:tcBorders>
              <w:left w:val="nil"/>
            </w:tcBorders>
            <w:shd w:val="clear" w:color="auto" w:fill="000000" w:themeFill="text1"/>
          </w:tcPr>
          <w:p w14:paraId="461426E2" w14:textId="77777777" w:rsidR="000E697B" w:rsidRPr="004D6CE9" w:rsidRDefault="00FE058E" w:rsidP="00EE761A">
            <w:pPr>
              <w:pStyle w:val="ListParagraph"/>
              <w:ind w:left="0"/>
              <w:rPr>
                <w:rFonts w:asciiTheme="minorHAnsi" w:hAnsiTheme="minorHAnsi"/>
                <w:sz w:val="24"/>
                <w:szCs w:val="24"/>
              </w:rPr>
            </w:pPr>
            <w:r w:rsidRPr="004D6CE9">
              <w:rPr>
                <w:rFonts w:asciiTheme="minorHAnsi" w:hAnsiTheme="minorHAnsi"/>
                <w:b/>
                <w:sz w:val="24"/>
                <w:szCs w:val="24"/>
              </w:rPr>
              <w:t>Primary Audience (External)</w:t>
            </w:r>
          </w:p>
        </w:tc>
      </w:tr>
      <w:tr w:rsidR="00FE058E" w:rsidRPr="004D6CE9" w14:paraId="551D008E" w14:textId="77777777" w:rsidTr="00FE058E">
        <w:trPr>
          <w:trHeight w:val="978"/>
        </w:trPr>
        <w:tc>
          <w:tcPr>
            <w:tcW w:w="4770" w:type="dxa"/>
          </w:tcPr>
          <w:p w14:paraId="283F16BA" w14:textId="77777777" w:rsidR="00FE058E" w:rsidRPr="004D6CE9" w:rsidRDefault="00FE058E" w:rsidP="00EE761A">
            <w:pPr>
              <w:rPr>
                <w:rFonts w:asciiTheme="minorHAnsi" w:hAnsiTheme="minorHAnsi"/>
                <w:b/>
              </w:rPr>
            </w:pPr>
            <w:r w:rsidRPr="004D6CE9">
              <w:rPr>
                <w:rFonts w:asciiTheme="minorHAnsi" w:hAnsiTheme="minorHAnsi"/>
                <w:b/>
              </w:rPr>
              <w:t>Within the same function:</w:t>
            </w:r>
          </w:p>
          <w:p w14:paraId="1757AB20" w14:textId="77777777" w:rsidR="00386F31" w:rsidRPr="004D6CE9" w:rsidRDefault="00A66C6B" w:rsidP="0017085C">
            <w:pPr>
              <w:pStyle w:val="ListParagraph"/>
              <w:numPr>
                <w:ilvl w:val="0"/>
                <w:numId w:val="38"/>
              </w:numPr>
              <w:rPr>
                <w:rFonts w:asciiTheme="minorHAnsi" w:hAnsiTheme="minorHAnsi"/>
                <w:sz w:val="24"/>
                <w:szCs w:val="24"/>
              </w:rPr>
            </w:pPr>
            <w:r w:rsidRPr="004D6CE9">
              <w:rPr>
                <w:rFonts w:asciiTheme="minorHAnsi" w:hAnsiTheme="minorHAnsi"/>
                <w:sz w:val="24"/>
                <w:szCs w:val="24"/>
              </w:rPr>
              <w:t>Corporate f</w:t>
            </w:r>
            <w:r w:rsidR="0017085C" w:rsidRPr="004D6CE9">
              <w:rPr>
                <w:rFonts w:asciiTheme="minorHAnsi" w:hAnsiTheme="minorHAnsi"/>
                <w:sz w:val="24"/>
                <w:szCs w:val="24"/>
              </w:rPr>
              <w:t>inance</w:t>
            </w:r>
            <w:r w:rsidRPr="004D6CE9">
              <w:rPr>
                <w:rFonts w:asciiTheme="minorHAnsi" w:hAnsiTheme="minorHAnsi"/>
                <w:sz w:val="24"/>
                <w:szCs w:val="24"/>
              </w:rPr>
              <w:t xml:space="preserve"> (CFO &amp; other</w:t>
            </w:r>
            <w:r w:rsidR="0017085C" w:rsidRPr="004D6CE9">
              <w:rPr>
                <w:rFonts w:asciiTheme="minorHAnsi" w:hAnsiTheme="minorHAnsi"/>
                <w:sz w:val="24"/>
                <w:szCs w:val="24"/>
              </w:rPr>
              <w:t>s</w:t>
            </w:r>
            <w:r w:rsidRPr="004D6CE9">
              <w:rPr>
                <w:rFonts w:asciiTheme="minorHAnsi" w:hAnsiTheme="minorHAnsi"/>
                <w:sz w:val="24"/>
                <w:szCs w:val="24"/>
              </w:rPr>
              <w:t>)</w:t>
            </w:r>
          </w:p>
          <w:p w14:paraId="194C9E07" w14:textId="77777777" w:rsidR="00A66C6B" w:rsidRPr="004D6CE9" w:rsidRDefault="00A66C6B" w:rsidP="00071CB7">
            <w:pPr>
              <w:pStyle w:val="ListParagraph"/>
              <w:ind w:left="360"/>
              <w:rPr>
                <w:rFonts w:asciiTheme="minorHAnsi" w:hAnsiTheme="minorHAnsi"/>
                <w:b/>
                <w:sz w:val="24"/>
                <w:szCs w:val="24"/>
              </w:rPr>
            </w:pPr>
          </w:p>
        </w:tc>
        <w:tc>
          <w:tcPr>
            <w:tcW w:w="4950" w:type="dxa"/>
            <w:vMerge w:val="restart"/>
            <w:shd w:val="clear" w:color="auto" w:fill="auto"/>
          </w:tcPr>
          <w:p w14:paraId="2B573D40" w14:textId="77777777" w:rsidR="00FE058E" w:rsidRPr="004D6CE9" w:rsidRDefault="00A66C6B" w:rsidP="0017085C">
            <w:pPr>
              <w:pStyle w:val="ListParagraph"/>
              <w:numPr>
                <w:ilvl w:val="0"/>
                <w:numId w:val="38"/>
              </w:numPr>
              <w:rPr>
                <w:rFonts w:asciiTheme="minorHAnsi" w:hAnsiTheme="minorHAnsi"/>
                <w:sz w:val="24"/>
                <w:szCs w:val="24"/>
              </w:rPr>
            </w:pPr>
            <w:r w:rsidRPr="004D6CE9">
              <w:rPr>
                <w:rFonts w:asciiTheme="minorHAnsi" w:hAnsiTheme="minorHAnsi"/>
                <w:sz w:val="24"/>
                <w:szCs w:val="24"/>
              </w:rPr>
              <w:t>External Auditors</w:t>
            </w:r>
          </w:p>
          <w:p w14:paraId="4CD57766" w14:textId="77777777" w:rsidR="00A66C6B" w:rsidRPr="004D6CE9" w:rsidRDefault="00A66C6B" w:rsidP="0017085C">
            <w:pPr>
              <w:pStyle w:val="ListParagraph"/>
              <w:numPr>
                <w:ilvl w:val="0"/>
                <w:numId w:val="38"/>
              </w:numPr>
              <w:rPr>
                <w:rFonts w:asciiTheme="minorHAnsi" w:hAnsiTheme="minorHAnsi"/>
                <w:sz w:val="24"/>
                <w:szCs w:val="24"/>
              </w:rPr>
            </w:pPr>
            <w:r w:rsidRPr="004D6CE9">
              <w:rPr>
                <w:rFonts w:asciiTheme="minorHAnsi" w:hAnsiTheme="minorHAnsi"/>
                <w:sz w:val="24"/>
                <w:szCs w:val="24"/>
              </w:rPr>
              <w:t>Tax Advisory Consultants</w:t>
            </w:r>
          </w:p>
          <w:p w14:paraId="345251E8" w14:textId="77777777" w:rsidR="00A66C6B" w:rsidRPr="004D6CE9" w:rsidRDefault="00A66C6B" w:rsidP="0017085C">
            <w:pPr>
              <w:pStyle w:val="ListParagraph"/>
              <w:numPr>
                <w:ilvl w:val="0"/>
                <w:numId w:val="38"/>
              </w:numPr>
              <w:rPr>
                <w:rFonts w:asciiTheme="minorHAnsi" w:hAnsiTheme="minorHAnsi"/>
                <w:sz w:val="24"/>
                <w:szCs w:val="24"/>
              </w:rPr>
            </w:pPr>
            <w:r w:rsidRPr="004D6CE9">
              <w:rPr>
                <w:rFonts w:asciiTheme="minorHAnsi" w:hAnsiTheme="minorHAnsi"/>
                <w:sz w:val="24"/>
                <w:szCs w:val="24"/>
              </w:rPr>
              <w:t>Government bodies</w:t>
            </w:r>
          </w:p>
        </w:tc>
      </w:tr>
      <w:tr w:rsidR="00FE058E" w:rsidRPr="004D6CE9" w14:paraId="0B292B0D" w14:textId="77777777" w:rsidTr="00F14E6C">
        <w:tc>
          <w:tcPr>
            <w:tcW w:w="4770" w:type="dxa"/>
            <w:tcBorders>
              <w:top w:val="single" w:sz="4" w:space="0" w:color="auto"/>
              <w:left w:val="single" w:sz="4" w:space="0" w:color="auto"/>
              <w:bottom w:val="single" w:sz="4" w:space="0" w:color="auto"/>
            </w:tcBorders>
          </w:tcPr>
          <w:p w14:paraId="54AB282B" w14:textId="77777777" w:rsidR="00FE058E" w:rsidRPr="004D6CE9" w:rsidRDefault="00FE058E" w:rsidP="00EE761A">
            <w:pPr>
              <w:rPr>
                <w:rFonts w:asciiTheme="minorHAnsi" w:hAnsiTheme="minorHAnsi"/>
                <w:b/>
              </w:rPr>
            </w:pPr>
            <w:r w:rsidRPr="004D6CE9">
              <w:rPr>
                <w:rFonts w:asciiTheme="minorHAnsi" w:hAnsiTheme="minorHAnsi"/>
                <w:b/>
              </w:rPr>
              <w:t>Outside the function:</w:t>
            </w:r>
          </w:p>
          <w:p w14:paraId="4530D8A1" w14:textId="77777777" w:rsidR="00FE058E" w:rsidRDefault="00BB680F" w:rsidP="00BB680F">
            <w:pPr>
              <w:pStyle w:val="ListParagraph"/>
              <w:numPr>
                <w:ilvl w:val="0"/>
                <w:numId w:val="39"/>
              </w:numPr>
              <w:rPr>
                <w:rFonts w:asciiTheme="minorHAnsi" w:hAnsiTheme="minorHAnsi"/>
                <w:sz w:val="24"/>
                <w:szCs w:val="24"/>
              </w:rPr>
            </w:pPr>
            <w:r>
              <w:rPr>
                <w:rFonts w:asciiTheme="minorHAnsi" w:hAnsiTheme="minorHAnsi"/>
                <w:sz w:val="24"/>
                <w:szCs w:val="24"/>
              </w:rPr>
              <w:t>Project Director</w:t>
            </w:r>
          </w:p>
          <w:p w14:paraId="7DF37E9D" w14:textId="77777777" w:rsidR="00BB680F" w:rsidRPr="00BB680F" w:rsidRDefault="00BB680F" w:rsidP="00BB680F">
            <w:pPr>
              <w:pStyle w:val="ListParagraph"/>
              <w:ind w:left="360"/>
              <w:rPr>
                <w:rFonts w:asciiTheme="minorHAnsi" w:hAnsiTheme="minorHAnsi"/>
                <w:sz w:val="24"/>
                <w:szCs w:val="24"/>
              </w:rPr>
            </w:pPr>
          </w:p>
        </w:tc>
        <w:tc>
          <w:tcPr>
            <w:tcW w:w="4950" w:type="dxa"/>
            <w:vMerge/>
            <w:tcBorders>
              <w:bottom w:val="single" w:sz="4" w:space="0" w:color="auto"/>
            </w:tcBorders>
            <w:shd w:val="clear" w:color="auto" w:fill="auto"/>
          </w:tcPr>
          <w:p w14:paraId="014D3CFB" w14:textId="77777777" w:rsidR="00FE058E" w:rsidRPr="004D6CE9" w:rsidRDefault="00FE058E" w:rsidP="00EE761A">
            <w:pPr>
              <w:pStyle w:val="ListParagraph"/>
              <w:ind w:left="0"/>
              <w:rPr>
                <w:rFonts w:asciiTheme="minorHAnsi" w:hAnsiTheme="minorHAnsi"/>
                <w:sz w:val="24"/>
                <w:szCs w:val="24"/>
              </w:rPr>
            </w:pPr>
          </w:p>
        </w:tc>
      </w:tr>
      <w:tr w:rsidR="00FE058E" w:rsidRPr="004D6CE9" w14:paraId="329F3605" w14:textId="77777777" w:rsidTr="00FE058E">
        <w:trPr>
          <w:trHeight w:val="438"/>
        </w:trPr>
        <w:tc>
          <w:tcPr>
            <w:tcW w:w="4770" w:type="dxa"/>
            <w:tcBorders>
              <w:top w:val="single" w:sz="4" w:space="0" w:color="auto"/>
              <w:left w:val="single" w:sz="4" w:space="0" w:color="auto"/>
              <w:bottom w:val="single" w:sz="4" w:space="0" w:color="auto"/>
              <w:right w:val="single" w:sz="4" w:space="0" w:color="auto"/>
            </w:tcBorders>
            <w:shd w:val="clear" w:color="auto" w:fill="000000" w:themeFill="text1"/>
          </w:tcPr>
          <w:p w14:paraId="4565383D" w14:textId="77777777" w:rsidR="000E697B" w:rsidRPr="004D6CE9" w:rsidRDefault="009A1C1D" w:rsidP="00EE761A">
            <w:pPr>
              <w:rPr>
                <w:rFonts w:asciiTheme="minorHAnsi" w:hAnsiTheme="minorHAnsi"/>
                <w:b/>
              </w:rPr>
            </w:pPr>
            <w:r w:rsidRPr="004D6CE9">
              <w:rPr>
                <w:rFonts w:asciiTheme="minorHAnsi" w:hAnsiTheme="minorHAnsi"/>
                <w:b/>
              </w:rPr>
              <w:t xml:space="preserve">Typical </w:t>
            </w:r>
            <w:r w:rsidR="00FE058E" w:rsidRPr="004D6CE9">
              <w:rPr>
                <w:rFonts w:asciiTheme="minorHAnsi" w:hAnsiTheme="minorHAnsi"/>
                <w:b/>
              </w:rPr>
              <w:t>Level of Audience (Internal)</w:t>
            </w:r>
          </w:p>
        </w:tc>
        <w:tc>
          <w:tcPr>
            <w:tcW w:w="4950" w:type="dxa"/>
            <w:tcBorders>
              <w:top w:val="single" w:sz="4" w:space="0" w:color="auto"/>
              <w:left w:val="single" w:sz="4" w:space="0" w:color="auto"/>
              <w:bottom w:val="single" w:sz="4" w:space="0" w:color="auto"/>
              <w:right w:val="single" w:sz="4" w:space="0" w:color="auto"/>
            </w:tcBorders>
            <w:shd w:val="clear" w:color="auto" w:fill="000000" w:themeFill="text1"/>
          </w:tcPr>
          <w:p w14:paraId="572B4913" w14:textId="77777777" w:rsidR="000E697B" w:rsidRPr="004D6CE9" w:rsidRDefault="009A1C1D" w:rsidP="00FE058E">
            <w:pPr>
              <w:rPr>
                <w:rFonts w:asciiTheme="minorHAnsi" w:hAnsiTheme="minorHAnsi"/>
                <w:b/>
              </w:rPr>
            </w:pPr>
            <w:r w:rsidRPr="004D6CE9">
              <w:rPr>
                <w:rFonts w:asciiTheme="minorHAnsi" w:hAnsiTheme="minorHAnsi"/>
                <w:b/>
              </w:rPr>
              <w:t xml:space="preserve">Typical </w:t>
            </w:r>
            <w:r w:rsidR="00FE058E" w:rsidRPr="004D6CE9">
              <w:rPr>
                <w:rFonts w:asciiTheme="minorHAnsi" w:hAnsiTheme="minorHAnsi"/>
                <w:b/>
              </w:rPr>
              <w:t>Level of Audience (External)</w:t>
            </w:r>
          </w:p>
        </w:tc>
      </w:tr>
      <w:tr w:rsidR="00FE058E" w:rsidRPr="004D6CE9" w14:paraId="37DFFD84" w14:textId="77777777" w:rsidTr="00FE058E">
        <w:tc>
          <w:tcPr>
            <w:tcW w:w="4770" w:type="dxa"/>
            <w:tcBorders>
              <w:top w:val="single" w:sz="4" w:space="0" w:color="auto"/>
              <w:left w:val="single" w:sz="4" w:space="0" w:color="auto"/>
              <w:bottom w:val="single" w:sz="4" w:space="0" w:color="auto"/>
              <w:right w:val="single" w:sz="4" w:space="0" w:color="auto"/>
            </w:tcBorders>
          </w:tcPr>
          <w:p w14:paraId="20E828AC" w14:textId="77777777" w:rsidR="00FE058E" w:rsidRPr="004D6CE9" w:rsidRDefault="00FE058E" w:rsidP="00FE058E">
            <w:pPr>
              <w:pStyle w:val="ListParagraph"/>
              <w:ind w:left="0"/>
              <w:rPr>
                <w:rFonts w:asciiTheme="minorHAnsi" w:hAnsiTheme="minorHAnsi"/>
                <w:sz w:val="24"/>
                <w:szCs w:val="24"/>
              </w:rPr>
            </w:pPr>
            <w:r w:rsidRPr="004D6CE9">
              <w:rPr>
                <w:rFonts w:ascii="MS Gothic" w:eastAsia="MS Gothic" w:hAnsi="MS Gothic" w:cs="MS Gothic" w:hint="eastAsia"/>
                <w:sz w:val="24"/>
                <w:szCs w:val="24"/>
              </w:rPr>
              <w:t>☐</w:t>
            </w:r>
            <w:r w:rsidRPr="004D6CE9">
              <w:rPr>
                <w:rFonts w:asciiTheme="minorHAnsi" w:hAnsiTheme="minorHAnsi"/>
                <w:sz w:val="24"/>
                <w:szCs w:val="24"/>
              </w:rPr>
              <w:t xml:space="preserve">  Clerical / Operational</w:t>
            </w:r>
          </w:p>
          <w:p w14:paraId="056D1392" w14:textId="77777777" w:rsidR="00FE058E" w:rsidRPr="004D6CE9" w:rsidRDefault="00FE058E" w:rsidP="00FE058E">
            <w:pPr>
              <w:pStyle w:val="ListParagraph"/>
              <w:ind w:left="0"/>
              <w:rPr>
                <w:rFonts w:asciiTheme="minorHAnsi" w:hAnsiTheme="minorHAnsi"/>
                <w:sz w:val="24"/>
                <w:szCs w:val="24"/>
              </w:rPr>
            </w:pPr>
            <w:r w:rsidRPr="004D6CE9">
              <w:rPr>
                <w:rFonts w:ascii="MS Gothic" w:eastAsia="MS Gothic" w:hAnsi="MS Gothic" w:cs="MS Gothic" w:hint="eastAsia"/>
                <w:sz w:val="24"/>
                <w:szCs w:val="24"/>
              </w:rPr>
              <w:t>☐</w:t>
            </w:r>
            <w:r w:rsidRPr="004D6CE9">
              <w:rPr>
                <w:rFonts w:asciiTheme="minorHAnsi" w:hAnsiTheme="minorHAnsi"/>
                <w:sz w:val="24"/>
                <w:szCs w:val="24"/>
              </w:rPr>
              <w:t xml:space="preserve">  Supervisory / Junior Professional</w:t>
            </w:r>
          </w:p>
          <w:p w14:paraId="44948DA6" w14:textId="77777777" w:rsidR="00FE058E" w:rsidRPr="004D6CE9" w:rsidRDefault="00FE058E" w:rsidP="00FE058E">
            <w:pPr>
              <w:pStyle w:val="ListParagraph"/>
              <w:ind w:left="0"/>
              <w:rPr>
                <w:rFonts w:asciiTheme="minorHAnsi" w:hAnsiTheme="minorHAnsi"/>
                <w:sz w:val="24"/>
                <w:szCs w:val="24"/>
              </w:rPr>
            </w:pPr>
            <w:r w:rsidRPr="004D6CE9">
              <w:rPr>
                <w:rFonts w:ascii="MS Gothic" w:eastAsia="MS Gothic" w:hAnsi="MS Gothic" w:cs="MS Gothic" w:hint="eastAsia"/>
                <w:sz w:val="24"/>
                <w:szCs w:val="24"/>
                <w:highlight w:val="yellow"/>
              </w:rPr>
              <w:t>☐</w:t>
            </w:r>
            <w:r w:rsidRPr="004D6CE9">
              <w:rPr>
                <w:rFonts w:asciiTheme="minorHAnsi" w:hAnsiTheme="minorHAnsi"/>
                <w:sz w:val="24"/>
                <w:szCs w:val="24"/>
              </w:rPr>
              <w:t xml:space="preserve">  Middle Management / Seasoned Professional</w:t>
            </w:r>
          </w:p>
          <w:p w14:paraId="120AE955" w14:textId="77777777" w:rsidR="000E697B" w:rsidRPr="004D6CE9" w:rsidRDefault="00FE058E" w:rsidP="00FE058E">
            <w:pPr>
              <w:pStyle w:val="ListParagraph"/>
              <w:ind w:left="0"/>
              <w:rPr>
                <w:rFonts w:asciiTheme="minorHAnsi" w:hAnsiTheme="minorHAnsi"/>
                <w:b/>
                <w:sz w:val="24"/>
                <w:szCs w:val="24"/>
              </w:rPr>
            </w:pPr>
            <w:r w:rsidRPr="004D6CE9">
              <w:rPr>
                <w:rFonts w:ascii="MS Gothic" w:eastAsia="MS Gothic" w:hAnsi="MS Gothic" w:cs="MS Gothic" w:hint="eastAsia"/>
                <w:sz w:val="24"/>
                <w:szCs w:val="24"/>
              </w:rPr>
              <w:t>☐</w:t>
            </w:r>
            <w:r w:rsidRPr="004D6CE9">
              <w:rPr>
                <w:rFonts w:asciiTheme="minorHAnsi" w:hAnsiTheme="minorHAnsi"/>
                <w:sz w:val="24"/>
                <w:szCs w:val="24"/>
              </w:rPr>
              <w:t xml:space="preserve">  Senior / Top Management</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47A6150E" w14:textId="77777777" w:rsidR="000E697B" w:rsidRPr="004D6CE9" w:rsidRDefault="000E697B" w:rsidP="00EE761A">
            <w:pPr>
              <w:pStyle w:val="ListParagraph"/>
              <w:ind w:left="0"/>
              <w:rPr>
                <w:rFonts w:asciiTheme="minorHAnsi" w:hAnsiTheme="minorHAnsi"/>
                <w:sz w:val="24"/>
                <w:szCs w:val="24"/>
              </w:rPr>
            </w:pPr>
            <w:r w:rsidRPr="004D6CE9">
              <w:rPr>
                <w:rFonts w:ascii="MS Gothic" w:eastAsia="MS Gothic" w:hAnsi="MS Gothic" w:cs="MS Gothic" w:hint="eastAsia"/>
                <w:sz w:val="24"/>
                <w:szCs w:val="24"/>
              </w:rPr>
              <w:t>☐</w:t>
            </w:r>
            <w:r w:rsidRPr="004D6CE9">
              <w:rPr>
                <w:rFonts w:asciiTheme="minorHAnsi" w:hAnsiTheme="minorHAnsi"/>
                <w:sz w:val="24"/>
                <w:szCs w:val="24"/>
              </w:rPr>
              <w:t xml:space="preserve">  Clerical / Operational</w:t>
            </w:r>
          </w:p>
          <w:p w14:paraId="4982963F" w14:textId="77777777" w:rsidR="000E697B" w:rsidRPr="004D6CE9" w:rsidRDefault="000E697B" w:rsidP="00EE761A">
            <w:pPr>
              <w:pStyle w:val="ListParagraph"/>
              <w:ind w:left="0"/>
              <w:rPr>
                <w:rFonts w:asciiTheme="minorHAnsi" w:hAnsiTheme="minorHAnsi"/>
                <w:sz w:val="24"/>
                <w:szCs w:val="24"/>
              </w:rPr>
            </w:pPr>
            <w:r w:rsidRPr="004D6CE9">
              <w:rPr>
                <w:rFonts w:ascii="MS Gothic" w:eastAsia="MS Gothic" w:hAnsi="MS Gothic" w:cs="MS Gothic" w:hint="eastAsia"/>
                <w:sz w:val="24"/>
                <w:szCs w:val="24"/>
              </w:rPr>
              <w:t>☐</w:t>
            </w:r>
            <w:r w:rsidRPr="004D6CE9">
              <w:rPr>
                <w:rFonts w:asciiTheme="minorHAnsi" w:hAnsiTheme="minorHAnsi"/>
                <w:sz w:val="24"/>
                <w:szCs w:val="24"/>
              </w:rPr>
              <w:t xml:space="preserve">  Supervisory / Junior Professional</w:t>
            </w:r>
          </w:p>
          <w:p w14:paraId="31CAD8C3" w14:textId="77777777" w:rsidR="000E697B" w:rsidRPr="004D6CE9" w:rsidRDefault="000E697B" w:rsidP="00EE761A">
            <w:pPr>
              <w:pStyle w:val="ListParagraph"/>
              <w:ind w:left="0"/>
              <w:rPr>
                <w:rFonts w:asciiTheme="minorHAnsi" w:hAnsiTheme="minorHAnsi"/>
                <w:sz w:val="24"/>
                <w:szCs w:val="24"/>
              </w:rPr>
            </w:pPr>
            <w:r w:rsidRPr="004D6CE9">
              <w:rPr>
                <w:rFonts w:ascii="MS Gothic" w:eastAsia="MS Gothic" w:hAnsi="MS Gothic" w:cs="MS Gothic" w:hint="eastAsia"/>
                <w:sz w:val="24"/>
                <w:szCs w:val="24"/>
                <w:highlight w:val="yellow"/>
              </w:rPr>
              <w:t>☐</w:t>
            </w:r>
            <w:r w:rsidRPr="004D6CE9">
              <w:rPr>
                <w:rFonts w:asciiTheme="minorHAnsi" w:hAnsiTheme="minorHAnsi"/>
                <w:sz w:val="24"/>
                <w:szCs w:val="24"/>
              </w:rPr>
              <w:t xml:space="preserve">  Middle Management / Seasoned Professional</w:t>
            </w:r>
          </w:p>
          <w:p w14:paraId="4DEA7D91" w14:textId="77777777" w:rsidR="000E697B" w:rsidRPr="004D6CE9" w:rsidRDefault="000E697B" w:rsidP="00EE761A">
            <w:pPr>
              <w:pStyle w:val="ListParagraph"/>
              <w:ind w:left="0"/>
              <w:rPr>
                <w:rFonts w:asciiTheme="minorHAnsi" w:hAnsiTheme="minorHAnsi"/>
                <w:sz w:val="24"/>
                <w:szCs w:val="24"/>
              </w:rPr>
            </w:pPr>
            <w:r w:rsidRPr="004D6CE9">
              <w:rPr>
                <w:rFonts w:ascii="MS Gothic" w:eastAsia="MS Gothic" w:hAnsi="MS Gothic" w:cs="MS Gothic" w:hint="eastAsia"/>
                <w:sz w:val="24"/>
                <w:szCs w:val="24"/>
              </w:rPr>
              <w:t>☐</w:t>
            </w:r>
            <w:r w:rsidRPr="004D6CE9">
              <w:rPr>
                <w:rFonts w:asciiTheme="minorHAnsi" w:hAnsiTheme="minorHAnsi"/>
                <w:sz w:val="24"/>
                <w:szCs w:val="24"/>
              </w:rPr>
              <w:t xml:space="preserve">  Senior / Top Management</w:t>
            </w:r>
          </w:p>
        </w:tc>
      </w:tr>
    </w:tbl>
    <w:p w14:paraId="270D82A0" w14:textId="77777777" w:rsidR="000E697B" w:rsidRPr="004D6CE9" w:rsidRDefault="000E697B">
      <w:pPr>
        <w:rPr>
          <w:rFonts w:asciiTheme="minorHAnsi" w:hAnsiTheme="minorHAnsi" w:cstheme="minorHAnsi"/>
          <w:b/>
          <w:bCs/>
        </w:rPr>
      </w:pPr>
      <w:r w:rsidRPr="004D6CE9">
        <w:rPr>
          <w:rFonts w:asciiTheme="minorHAnsi" w:hAnsiTheme="minorHAnsi" w:cstheme="minorHAnsi"/>
          <w:b/>
          <w:bCs/>
        </w:rPr>
        <w:br w:type="page"/>
      </w:r>
    </w:p>
    <w:p w14:paraId="4C590D84" w14:textId="77777777" w:rsidR="006635A3" w:rsidRPr="004D6CE9" w:rsidRDefault="006635A3" w:rsidP="00AD4C1E">
      <w:pPr>
        <w:spacing w:after="40"/>
        <w:jc w:val="both"/>
        <w:rPr>
          <w:rFonts w:asciiTheme="minorHAnsi" w:hAnsiTheme="minorHAnsi" w:cstheme="minorHAnsi"/>
        </w:rPr>
      </w:pPr>
      <w:r w:rsidRPr="004D6CE9">
        <w:rPr>
          <w:rFonts w:asciiTheme="minorHAnsi" w:hAnsiTheme="minorHAnsi" w:cstheme="minorHAnsi"/>
          <w:b/>
          <w:bCs/>
        </w:rPr>
        <w:lastRenderedPageBreak/>
        <w:t xml:space="preserve">Key Accountabilities </w:t>
      </w:r>
      <w:r w:rsidRPr="004D6CE9">
        <w:rPr>
          <w:rFonts w:asciiTheme="minorHAnsi" w:hAnsiTheme="minorHAnsi" w:cstheme="minorHAnsi"/>
          <w:bCs/>
        </w:rPr>
        <w:t>(</w:t>
      </w:r>
      <w:r w:rsidRPr="004D6CE9">
        <w:rPr>
          <w:rFonts w:asciiTheme="minorHAnsi" w:hAnsiTheme="minorHAnsi" w:cstheme="minorHAnsi"/>
        </w:rPr>
        <w:t xml:space="preserve">List all areas of responsibilities, with key tasks </w:t>
      </w:r>
      <w:r w:rsidR="0004474F" w:rsidRPr="004D6CE9">
        <w:rPr>
          <w:rFonts w:asciiTheme="minorHAnsi" w:hAnsiTheme="minorHAnsi" w:cstheme="minorHAnsi"/>
        </w:rPr>
        <w:t xml:space="preserve">and performance metrics </w:t>
      </w:r>
      <w:r w:rsidRPr="004D6CE9">
        <w:rPr>
          <w:rFonts w:asciiTheme="minorHAnsi" w:hAnsiTheme="minorHAnsi" w:cstheme="minorHAnsi"/>
        </w:rPr>
        <w:t>defined)</w:t>
      </w:r>
    </w:p>
    <w:tbl>
      <w:tblPr>
        <w:tblW w:w="97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230"/>
      </w:tblGrid>
      <w:tr w:rsidR="009A1C1D" w:rsidRPr="004D6CE9" w14:paraId="699E9835" w14:textId="77777777" w:rsidTr="009A1C1D">
        <w:trPr>
          <w:trHeight w:val="288"/>
          <w:tblHeader/>
        </w:trPr>
        <w:tc>
          <w:tcPr>
            <w:tcW w:w="2520" w:type="dxa"/>
            <w:tcBorders>
              <w:right w:val="single" w:sz="4" w:space="0" w:color="FFFFFF"/>
            </w:tcBorders>
            <w:shd w:val="clear" w:color="auto" w:fill="000000"/>
            <w:vAlign w:val="center"/>
          </w:tcPr>
          <w:p w14:paraId="0F684F2E" w14:textId="77777777" w:rsidR="006635A3" w:rsidRPr="004D6CE9" w:rsidRDefault="006635A3" w:rsidP="00866AEB">
            <w:pPr>
              <w:jc w:val="center"/>
              <w:rPr>
                <w:rFonts w:asciiTheme="minorHAnsi" w:hAnsiTheme="minorHAnsi" w:cstheme="minorHAnsi"/>
                <w:b/>
                <w:bCs/>
              </w:rPr>
            </w:pPr>
            <w:r w:rsidRPr="004D6CE9">
              <w:rPr>
                <w:rFonts w:asciiTheme="minorHAnsi" w:hAnsiTheme="minorHAnsi" w:cstheme="minorHAnsi"/>
                <w:b/>
                <w:bCs/>
              </w:rPr>
              <w:t>Key Accountabilities</w:t>
            </w:r>
          </w:p>
        </w:tc>
        <w:tc>
          <w:tcPr>
            <w:tcW w:w="7230" w:type="dxa"/>
            <w:tcBorders>
              <w:left w:val="single" w:sz="4" w:space="0" w:color="FFFFFF"/>
            </w:tcBorders>
            <w:shd w:val="clear" w:color="auto" w:fill="000000"/>
            <w:vAlign w:val="center"/>
          </w:tcPr>
          <w:p w14:paraId="2FB26377" w14:textId="77777777" w:rsidR="006635A3" w:rsidRPr="004D6CE9" w:rsidRDefault="006635A3" w:rsidP="00D92BAB">
            <w:pPr>
              <w:jc w:val="center"/>
              <w:rPr>
                <w:rFonts w:asciiTheme="minorHAnsi" w:hAnsiTheme="minorHAnsi" w:cstheme="minorHAnsi"/>
                <w:b/>
                <w:bCs/>
              </w:rPr>
            </w:pPr>
            <w:r w:rsidRPr="004D6CE9">
              <w:rPr>
                <w:rFonts w:asciiTheme="minorHAnsi" w:hAnsiTheme="minorHAnsi" w:cstheme="minorHAnsi"/>
                <w:b/>
                <w:bCs/>
              </w:rPr>
              <w:t>Key Tasks</w:t>
            </w:r>
            <w:r w:rsidR="0004474F" w:rsidRPr="004D6CE9">
              <w:rPr>
                <w:rFonts w:asciiTheme="minorHAnsi" w:hAnsiTheme="minorHAnsi" w:cstheme="minorHAnsi"/>
                <w:b/>
                <w:bCs/>
              </w:rPr>
              <w:t xml:space="preserve"> &amp; Performance </w:t>
            </w:r>
            <w:r w:rsidR="00D92BAB" w:rsidRPr="004D6CE9">
              <w:rPr>
                <w:rFonts w:asciiTheme="minorHAnsi" w:hAnsiTheme="minorHAnsi" w:cstheme="minorHAnsi"/>
                <w:b/>
                <w:bCs/>
              </w:rPr>
              <w:t>Indicators</w:t>
            </w:r>
          </w:p>
        </w:tc>
      </w:tr>
      <w:tr w:rsidR="009A1C1D" w:rsidRPr="004D6CE9" w14:paraId="2800F2E6" w14:textId="77777777" w:rsidTr="004D6CE9">
        <w:trPr>
          <w:cantSplit/>
        </w:trPr>
        <w:tc>
          <w:tcPr>
            <w:tcW w:w="2520" w:type="dxa"/>
            <w:vAlign w:val="center"/>
          </w:tcPr>
          <w:p w14:paraId="04420A24" w14:textId="77777777" w:rsidR="00273B8F" w:rsidRPr="004D6CE9" w:rsidRDefault="0017085C" w:rsidP="004D6CE9">
            <w:pPr>
              <w:jc w:val="center"/>
              <w:rPr>
                <w:rFonts w:asciiTheme="minorHAnsi" w:hAnsiTheme="minorHAnsi" w:cstheme="minorHAnsi"/>
                <w:lang w:val="en-US"/>
              </w:rPr>
            </w:pPr>
            <w:r w:rsidRPr="004D6CE9">
              <w:rPr>
                <w:rFonts w:asciiTheme="minorHAnsi" w:hAnsiTheme="minorHAnsi" w:cstheme="minorHAnsi"/>
                <w:lang w:val="en-US"/>
              </w:rPr>
              <w:t>Management &amp; financial r</w:t>
            </w:r>
            <w:r w:rsidR="00A36D8C" w:rsidRPr="004D6CE9">
              <w:rPr>
                <w:rFonts w:asciiTheme="minorHAnsi" w:hAnsiTheme="minorHAnsi" w:cstheme="minorHAnsi"/>
                <w:lang w:val="en-US"/>
              </w:rPr>
              <w:t>eporting</w:t>
            </w:r>
          </w:p>
          <w:p w14:paraId="748BB53B" w14:textId="77777777" w:rsidR="00030A63" w:rsidRPr="004D6CE9" w:rsidRDefault="00030A63" w:rsidP="004D6CE9">
            <w:pPr>
              <w:jc w:val="center"/>
              <w:rPr>
                <w:rFonts w:asciiTheme="minorHAnsi" w:hAnsiTheme="minorHAnsi" w:cstheme="minorHAnsi"/>
              </w:rPr>
            </w:pPr>
          </w:p>
        </w:tc>
        <w:tc>
          <w:tcPr>
            <w:tcW w:w="7230" w:type="dxa"/>
          </w:tcPr>
          <w:p w14:paraId="2EB49471" w14:textId="77777777" w:rsidR="0004474F" w:rsidRPr="004D6CE9" w:rsidRDefault="0004474F" w:rsidP="0004474F">
            <w:pPr>
              <w:pStyle w:val="RTableB2"/>
              <w:numPr>
                <w:ilvl w:val="0"/>
                <w:numId w:val="0"/>
              </w:numPr>
              <w:spacing w:line="240" w:lineRule="auto"/>
              <w:rPr>
                <w:rFonts w:asciiTheme="minorHAnsi" w:hAnsiTheme="minorHAnsi" w:cstheme="minorHAnsi"/>
                <w:i/>
                <w:sz w:val="24"/>
              </w:rPr>
            </w:pPr>
            <w:r w:rsidRPr="004D6CE9">
              <w:rPr>
                <w:rFonts w:asciiTheme="minorHAnsi" w:hAnsiTheme="minorHAnsi" w:cstheme="minorHAnsi"/>
                <w:i/>
                <w:sz w:val="24"/>
              </w:rPr>
              <w:t xml:space="preserve">Tasks: </w:t>
            </w:r>
          </w:p>
          <w:p w14:paraId="60AF7E34" w14:textId="77777777" w:rsidR="00121A6D" w:rsidRPr="00121A6D" w:rsidRDefault="00121A6D" w:rsidP="00121A6D">
            <w:pPr>
              <w:pStyle w:val="RTableB2"/>
              <w:numPr>
                <w:ilvl w:val="0"/>
                <w:numId w:val="23"/>
              </w:numPr>
              <w:spacing w:line="240" w:lineRule="auto"/>
              <w:rPr>
                <w:rFonts w:asciiTheme="minorHAnsi" w:hAnsiTheme="minorHAnsi" w:cstheme="minorHAnsi"/>
                <w:sz w:val="24"/>
              </w:rPr>
            </w:pPr>
            <w:r w:rsidRPr="00121A6D">
              <w:rPr>
                <w:rFonts w:asciiTheme="minorHAnsi" w:hAnsiTheme="minorHAnsi" w:cstheme="minorHAnsi"/>
                <w:sz w:val="24"/>
              </w:rPr>
              <w:t>Review and prepare the monthly and quarterly reporting for the project</w:t>
            </w:r>
          </w:p>
          <w:p w14:paraId="478971D9" w14:textId="77777777" w:rsidR="00121A6D" w:rsidRPr="00121A6D" w:rsidRDefault="00121A6D" w:rsidP="00121A6D">
            <w:pPr>
              <w:pStyle w:val="RTableB2"/>
              <w:numPr>
                <w:ilvl w:val="0"/>
                <w:numId w:val="23"/>
              </w:numPr>
              <w:spacing w:line="240" w:lineRule="auto"/>
              <w:rPr>
                <w:rFonts w:asciiTheme="minorHAnsi" w:hAnsiTheme="minorHAnsi" w:cstheme="minorHAnsi"/>
                <w:sz w:val="24"/>
              </w:rPr>
            </w:pPr>
            <w:r w:rsidRPr="00121A6D">
              <w:rPr>
                <w:rFonts w:asciiTheme="minorHAnsi" w:hAnsiTheme="minorHAnsi" w:cstheme="minorHAnsi"/>
                <w:sz w:val="24"/>
              </w:rPr>
              <w:t>Reviewing and analysing variances or movements against forecast / budgets / targets for the project</w:t>
            </w:r>
          </w:p>
          <w:p w14:paraId="7EE16D51" w14:textId="77777777" w:rsidR="00121A6D" w:rsidRPr="00121A6D" w:rsidRDefault="00121A6D" w:rsidP="00121A6D">
            <w:pPr>
              <w:pStyle w:val="RTableB2"/>
              <w:numPr>
                <w:ilvl w:val="0"/>
                <w:numId w:val="23"/>
              </w:numPr>
              <w:spacing w:line="240" w:lineRule="auto"/>
              <w:rPr>
                <w:rFonts w:asciiTheme="minorHAnsi" w:hAnsiTheme="minorHAnsi" w:cstheme="minorHAnsi"/>
                <w:sz w:val="24"/>
              </w:rPr>
            </w:pPr>
            <w:r w:rsidRPr="00121A6D">
              <w:rPr>
                <w:rFonts w:asciiTheme="minorHAnsi" w:hAnsiTheme="minorHAnsi" w:cstheme="minorHAnsi"/>
                <w:sz w:val="24"/>
              </w:rPr>
              <w:t>Highlighting and understanding risks and opportunities in the forecasts / budgets / targets for the project</w:t>
            </w:r>
          </w:p>
          <w:p w14:paraId="292BB450" w14:textId="77777777" w:rsidR="00121A6D" w:rsidRPr="00121A6D" w:rsidRDefault="00121A6D" w:rsidP="00121A6D">
            <w:pPr>
              <w:pStyle w:val="RTableB2"/>
              <w:numPr>
                <w:ilvl w:val="0"/>
                <w:numId w:val="23"/>
              </w:numPr>
              <w:spacing w:line="240" w:lineRule="auto"/>
              <w:rPr>
                <w:rFonts w:asciiTheme="minorHAnsi" w:hAnsiTheme="minorHAnsi" w:cstheme="minorHAnsi"/>
                <w:sz w:val="24"/>
              </w:rPr>
            </w:pPr>
            <w:r w:rsidRPr="00121A6D">
              <w:rPr>
                <w:rFonts w:asciiTheme="minorHAnsi" w:hAnsiTheme="minorHAnsi" w:cstheme="minorHAnsi"/>
                <w:sz w:val="24"/>
              </w:rPr>
              <w:t>Provide financial or management reports, detailed analysis or information as required for any ad-hoc requests by BUs</w:t>
            </w:r>
          </w:p>
          <w:p w14:paraId="0CB12C85" w14:textId="77777777" w:rsidR="00A36D8C" w:rsidRPr="00121A6D" w:rsidRDefault="00A36D8C" w:rsidP="0004474F">
            <w:pPr>
              <w:pStyle w:val="RTableB2"/>
              <w:numPr>
                <w:ilvl w:val="0"/>
                <w:numId w:val="0"/>
              </w:numPr>
              <w:spacing w:line="240" w:lineRule="auto"/>
              <w:rPr>
                <w:rFonts w:asciiTheme="minorHAnsi" w:hAnsiTheme="minorHAnsi" w:cstheme="minorHAnsi"/>
                <w:sz w:val="24"/>
                <w:lang w:val="en-AU"/>
              </w:rPr>
            </w:pPr>
          </w:p>
          <w:p w14:paraId="04059A6D" w14:textId="77777777" w:rsidR="009A1C1D" w:rsidRPr="004D6CE9" w:rsidRDefault="00D92BAB" w:rsidP="0004474F">
            <w:pPr>
              <w:pStyle w:val="RTableB2"/>
              <w:numPr>
                <w:ilvl w:val="0"/>
                <w:numId w:val="0"/>
              </w:numPr>
              <w:spacing w:line="240" w:lineRule="auto"/>
              <w:rPr>
                <w:rFonts w:asciiTheme="minorHAnsi" w:hAnsiTheme="minorHAnsi" w:cstheme="minorHAnsi"/>
                <w:i/>
                <w:sz w:val="24"/>
              </w:rPr>
            </w:pPr>
            <w:r w:rsidRPr="004D6CE9">
              <w:rPr>
                <w:rFonts w:asciiTheme="minorHAnsi" w:hAnsiTheme="minorHAnsi" w:cstheme="minorHAnsi"/>
                <w:i/>
                <w:sz w:val="24"/>
              </w:rPr>
              <w:t>Performance indicators</w:t>
            </w:r>
            <w:r w:rsidR="0004474F" w:rsidRPr="004D6CE9">
              <w:rPr>
                <w:rFonts w:asciiTheme="minorHAnsi" w:hAnsiTheme="minorHAnsi" w:cstheme="minorHAnsi"/>
                <w:i/>
                <w:sz w:val="24"/>
              </w:rPr>
              <w:t xml:space="preserve">: </w:t>
            </w:r>
          </w:p>
          <w:p w14:paraId="6601EC3C" w14:textId="77777777" w:rsidR="00121A6D" w:rsidRPr="00121A6D" w:rsidRDefault="00121A6D" w:rsidP="00121A6D">
            <w:pPr>
              <w:pStyle w:val="RTableB2"/>
              <w:numPr>
                <w:ilvl w:val="0"/>
                <w:numId w:val="23"/>
              </w:numPr>
              <w:spacing w:line="240" w:lineRule="auto"/>
              <w:rPr>
                <w:rFonts w:asciiTheme="minorHAnsi" w:hAnsiTheme="minorHAnsi" w:cstheme="minorHAnsi"/>
                <w:sz w:val="24"/>
              </w:rPr>
            </w:pPr>
            <w:r w:rsidRPr="00121A6D">
              <w:rPr>
                <w:rFonts w:asciiTheme="minorHAnsi" w:hAnsiTheme="minorHAnsi" w:cstheme="minorHAnsi"/>
                <w:sz w:val="24"/>
              </w:rPr>
              <w:t>Timely dissemination of reports</w:t>
            </w:r>
          </w:p>
          <w:p w14:paraId="72D0B32E" w14:textId="77777777" w:rsidR="00121A6D" w:rsidRPr="00121A6D" w:rsidRDefault="00121A6D" w:rsidP="00121A6D">
            <w:pPr>
              <w:pStyle w:val="RTableB2"/>
              <w:numPr>
                <w:ilvl w:val="0"/>
                <w:numId w:val="23"/>
              </w:numPr>
              <w:spacing w:line="240" w:lineRule="auto"/>
              <w:rPr>
                <w:rFonts w:asciiTheme="minorHAnsi" w:hAnsiTheme="minorHAnsi" w:cstheme="minorHAnsi"/>
                <w:sz w:val="24"/>
              </w:rPr>
            </w:pPr>
            <w:r w:rsidRPr="00121A6D">
              <w:rPr>
                <w:rFonts w:asciiTheme="minorHAnsi" w:hAnsiTheme="minorHAnsi" w:cstheme="minorHAnsi"/>
                <w:sz w:val="24"/>
              </w:rPr>
              <w:t>Understanding and communicating variances and risk and opportunity</w:t>
            </w:r>
          </w:p>
          <w:p w14:paraId="4B76CF71" w14:textId="77777777" w:rsidR="0004474F" w:rsidRPr="00121A6D" w:rsidRDefault="0004474F" w:rsidP="0004474F">
            <w:pPr>
              <w:pStyle w:val="RTableB2"/>
              <w:numPr>
                <w:ilvl w:val="0"/>
                <w:numId w:val="0"/>
              </w:numPr>
              <w:spacing w:line="240" w:lineRule="auto"/>
              <w:rPr>
                <w:rFonts w:asciiTheme="minorHAnsi" w:hAnsiTheme="minorHAnsi" w:cstheme="minorHAnsi"/>
                <w:i/>
                <w:sz w:val="24"/>
                <w:lang w:val="en-AU"/>
              </w:rPr>
            </w:pPr>
          </w:p>
        </w:tc>
      </w:tr>
      <w:tr w:rsidR="006635A3" w:rsidRPr="004D6CE9" w14:paraId="3F3EC94F" w14:textId="77777777" w:rsidTr="004D6CE9">
        <w:trPr>
          <w:cantSplit/>
        </w:trPr>
        <w:tc>
          <w:tcPr>
            <w:tcW w:w="2520" w:type="dxa"/>
            <w:vAlign w:val="center"/>
          </w:tcPr>
          <w:p w14:paraId="47733B05" w14:textId="77777777" w:rsidR="00030A63" w:rsidRPr="004D6CE9" w:rsidRDefault="002A4E25" w:rsidP="004D6CE9">
            <w:pPr>
              <w:jc w:val="center"/>
              <w:rPr>
                <w:rFonts w:asciiTheme="minorHAnsi" w:hAnsiTheme="minorHAnsi" w:cstheme="minorHAnsi"/>
              </w:rPr>
            </w:pPr>
            <w:r w:rsidRPr="004D6CE9">
              <w:rPr>
                <w:rFonts w:asciiTheme="minorHAnsi" w:hAnsiTheme="minorHAnsi" w:cstheme="minorHAnsi"/>
              </w:rPr>
              <w:t xml:space="preserve">Financial </w:t>
            </w:r>
            <w:r w:rsidR="004D6CE9">
              <w:rPr>
                <w:rFonts w:asciiTheme="minorHAnsi" w:hAnsiTheme="minorHAnsi" w:cstheme="minorHAnsi"/>
              </w:rPr>
              <w:t>controls &amp; payment m</w:t>
            </w:r>
            <w:r w:rsidR="000862DD" w:rsidRPr="004D6CE9">
              <w:rPr>
                <w:rFonts w:asciiTheme="minorHAnsi" w:hAnsiTheme="minorHAnsi" w:cstheme="minorHAnsi"/>
              </w:rPr>
              <w:t>anagement</w:t>
            </w:r>
          </w:p>
        </w:tc>
        <w:tc>
          <w:tcPr>
            <w:tcW w:w="7230" w:type="dxa"/>
          </w:tcPr>
          <w:p w14:paraId="2AAC0403" w14:textId="77777777" w:rsidR="00C57DF6" w:rsidRPr="004D6CE9" w:rsidRDefault="00C57DF6" w:rsidP="00C57DF6">
            <w:pPr>
              <w:pStyle w:val="RTableB2"/>
              <w:numPr>
                <w:ilvl w:val="0"/>
                <w:numId w:val="0"/>
              </w:numPr>
              <w:spacing w:line="240" w:lineRule="auto"/>
              <w:rPr>
                <w:rFonts w:asciiTheme="minorHAnsi" w:hAnsiTheme="minorHAnsi" w:cstheme="minorHAnsi"/>
                <w:i/>
                <w:sz w:val="24"/>
              </w:rPr>
            </w:pPr>
            <w:r w:rsidRPr="004D6CE9">
              <w:rPr>
                <w:rFonts w:asciiTheme="minorHAnsi" w:hAnsiTheme="minorHAnsi" w:cstheme="minorHAnsi"/>
                <w:i/>
                <w:sz w:val="24"/>
              </w:rPr>
              <w:t xml:space="preserve">Tasks: </w:t>
            </w:r>
          </w:p>
          <w:p w14:paraId="2422AEB9" w14:textId="77777777" w:rsidR="00121A6D" w:rsidRPr="00121A6D" w:rsidRDefault="00121A6D" w:rsidP="00121A6D">
            <w:pPr>
              <w:pStyle w:val="RTableB2"/>
              <w:numPr>
                <w:ilvl w:val="0"/>
                <w:numId w:val="23"/>
              </w:numPr>
              <w:spacing w:line="240" w:lineRule="auto"/>
              <w:rPr>
                <w:rFonts w:asciiTheme="minorHAnsi" w:hAnsiTheme="minorHAnsi" w:cstheme="minorHAnsi"/>
                <w:sz w:val="24"/>
              </w:rPr>
            </w:pPr>
            <w:r w:rsidRPr="00121A6D">
              <w:rPr>
                <w:rFonts w:asciiTheme="minorHAnsi" w:hAnsiTheme="minorHAnsi" w:cstheme="minorHAnsi"/>
                <w:sz w:val="24"/>
              </w:rPr>
              <w:t>Review expense claims and reimbursements received for processing on daily basis; Check for adherence to procedures and accounting &amp; financial control standards</w:t>
            </w:r>
          </w:p>
          <w:p w14:paraId="6195BB8F" w14:textId="77777777" w:rsidR="00121A6D" w:rsidRPr="00121A6D" w:rsidRDefault="00121A6D" w:rsidP="00121A6D">
            <w:pPr>
              <w:pStyle w:val="RTableB2"/>
              <w:numPr>
                <w:ilvl w:val="0"/>
                <w:numId w:val="23"/>
              </w:numPr>
              <w:spacing w:line="240" w:lineRule="auto"/>
              <w:rPr>
                <w:rFonts w:asciiTheme="minorHAnsi" w:hAnsiTheme="minorHAnsi" w:cstheme="minorHAnsi"/>
                <w:sz w:val="24"/>
              </w:rPr>
            </w:pPr>
            <w:r w:rsidRPr="00121A6D">
              <w:rPr>
                <w:rFonts w:asciiTheme="minorHAnsi" w:hAnsiTheme="minorHAnsi" w:cstheme="minorHAnsi"/>
                <w:sz w:val="24"/>
              </w:rPr>
              <w:t xml:space="preserve">Based on authority matrix, provide the necessary approval for payment release as per </w:t>
            </w:r>
            <w:proofErr w:type="spellStart"/>
            <w:r w:rsidRPr="00121A6D">
              <w:rPr>
                <w:rFonts w:asciiTheme="minorHAnsi" w:hAnsiTheme="minorHAnsi" w:cstheme="minorHAnsi"/>
                <w:sz w:val="24"/>
              </w:rPr>
              <w:t>DoA</w:t>
            </w:r>
            <w:proofErr w:type="spellEnd"/>
            <w:r w:rsidRPr="00121A6D">
              <w:rPr>
                <w:rFonts w:asciiTheme="minorHAnsi" w:hAnsiTheme="minorHAnsi" w:cstheme="minorHAnsi"/>
                <w:sz w:val="24"/>
              </w:rPr>
              <w:t>, else, process for further approval in a timely manner</w:t>
            </w:r>
          </w:p>
          <w:p w14:paraId="48493A4F" w14:textId="77777777" w:rsidR="00121A6D" w:rsidRPr="00121A6D" w:rsidRDefault="00121A6D" w:rsidP="00121A6D">
            <w:pPr>
              <w:pStyle w:val="RTableB2"/>
              <w:numPr>
                <w:ilvl w:val="0"/>
                <w:numId w:val="23"/>
              </w:numPr>
              <w:spacing w:line="240" w:lineRule="auto"/>
              <w:rPr>
                <w:rFonts w:asciiTheme="minorHAnsi" w:hAnsiTheme="minorHAnsi" w:cstheme="minorHAnsi"/>
                <w:sz w:val="24"/>
              </w:rPr>
            </w:pPr>
            <w:r w:rsidRPr="00121A6D">
              <w:rPr>
                <w:rFonts w:asciiTheme="minorHAnsi" w:hAnsiTheme="minorHAnsi" w:cstheme="minorHAnsi"/>
                <w:sz w:val="24"/>
              </w:rPr>
              <w:t>For any deviations from policy, refer case to the Financial Controller for resolution and alignment with management</w:t>
            </w:r>
          </w:p>
          <w:p w14:paraId="3C4ECEFA" w14:textId="77777777" w:rsidR="008314FF" w:rsidRPr="00121A6D" w:rsidRDefault="008314FF" w:rsidP="00C57DF6">
            <w:pPr>
              <w:pStyle w:val="RTableB2"/>
              <w:numPr>
                <w:ilvl w:val="0"/>
                <w:numId w:val="0"/>
              </w:numPr>
              <w:spacing w:line="240" w:lineRule="auto"/>
              <w:rPr>
                <w:rFonts w:asciiTheme="minorHAnsi" w:hAnsiTheme="minorHAnsi" w:cstheme="minorHAnsi"/>
                <w:i/>
                <w:sz w:val="24"/>
                <w:lang w:val="en-AU"/>
              </w:rPr>
            </w:pPr>
          </w:p>
          <w:p w14:paraId="36672456" w14:textId="77777777" w:rsidR="00C57DF6" w:rsidRPr="004D6CE9" w:rsidRDefault="00C57DF6" w:rsidP="00C57DF6">
            <w:pPr>
              <w:pStyle w:val="RTableB2"/>
              <w:numPr>
                <w:ilvl w:val="0"/>
                <w:numId w:val="0"/>
              </w:numPr>
              <w:spacing w:line="240" w:lineRule="auto"/>
              <w:rPr>
                <w:rFonts w:asciiTheme="minorHAnsi" w:hAnsiTheme="minorHAnsi" w:cstheme="minorHAnsi"/>
                <w:i/>
                <w:sz w:val="24"/>
              </w:rPr>
            </w:pPr>
            <w:r w:rsidRPr="004D6CE9">
              <w:rPr>
                <w:rFonts w:asciiTheme="minorHAnsi" w:hAnsiTheme="minorHAnsi" w:cstheme="minorHAnsi"/>
                <w:i/>
                <w:sz w:val="24"/>
              </w:rPr>
              <w:t xml:space="preserve">Performance indicators: </w:t>
            </w:r>
          </w:p>
          <w:p w14:paraId="2DE9D714" w14:textId="77777777" w:rsidR="00121A6D" w:rsidRPr="00121A6D" w:rsidRDefault="00121A6D" w:rsidP="00121A6D">
            <w:pPr>
              <w:pStyle w:val="RTableB2"/>
              <w:numPr>
                <w:ilvl w:val="0"/>
                <w:numId w:val="23"/>
              </w:numPr>
              <w:spacing w:line="240" w:lineRule="auto"/>
              <w:rPr>
                <w:rFonts w:asciiTheme="minorHAnsi" w:hAnsiTheme="minorHAnsi" w:cstheme="minorHAnsi"/>
                <w:sz w:val="24"/>
              </w:rPr>
            </w:pPr>
            <w:r w:rsidRPr="00121A6D">
              <w:rPr>
                <w:rFonts w:asciiTheme="minorHAnsi" w:hAnsiTheme="minorHAnsi" w:cstheme="minorHAnsi"/>
                <w:sz w:val="24"/>
              </w:rPr>
              <w:t>Adherence to payment guidelines</w:t>
            </w:r>
          </w:p>
          <w:p w14:paraId="7EECD9F3" w14:textId="77777777" w:rsidR="00121A6D" w:rsidRPr="00121A6D" w:rsidRDefault="00121A6D" w:rsidP="00121A6D">
            <w:pPr>
              <w:pStyle w:val="RTableB2"/>
              <w:numPr>
                <w:ilvl w:val="0"/>
                <w:numId w:val="23"/>
              </w:numPr>
              <w:spacing w:line="240" w:lineRule="auto"/>
              <w:rPr>
                <w:rFonts w:asciiTheme="minorHAnsi" w:hAnsiTheme="minorHAnsi" w:cstheme="minorHAnsi"/>
                <w:sz w:val="24"/>
              </w:rPr>
            </w:pPr>
            <w:r w:rsidRPr="00121A6D">
              <w:rPr>
                <w:rFonts w:asciiTheme="minorHAnsi" w:hAnsiTheme="minorHAnsi" w:cstheme="minorHAnsi"/>
                <w:sz w:val="24"/>
              </w:rPr>
              <w:t xml:space="preserve">Timely processing of payments </w:t>
            </w:r>
          </w:p>
          <w:p w14:paraId="5F724E9D" w14:textId="77777777" w:rsidR="0004474F" w:rsidRPr="004D6CE9" w:rsidRDefault="0004474F" w:rsidP="0003586E">
            <w:pPr>
              <w:jc w:val="both"/>
              <w:rPr>
                <w:rFonts w:asciiTheme="minorHAnsi" w:hAnsiTheme="minorHAnsi" w:cstheme="minorHAnsi"/>
              </w:rPr>
            </w:pPr>
          </w:p>
        </w:tc>
      </w:tr>
      <w:tr w:rsidR="006635A3" w:rsidRPr="004D6CE9" w14:paraId="7DB0B720" w14:textId="77777777" w:rsidTr="004D6CE9">
        <w:trPr>
          <w:cantSplit/>
        </w:trPr>
        <w:tc>
          <w:tcPr>
            <w:tcW w:w="2520" w:type="dxa"/>
            <w:vAlign w:val="center"/>
          </w:tcPr>
          <w:p w14:paraId="66BDA13B" w14:textId="77777777" w:rsidR="00030A63" w:rsidRPr="004D6CE9" w:rsidRDefault="00A36D8C" w:rsidP="004D6CE9">
            <w:pPr>
              <w:jc w:val="center"/>
              <w:rPr>
                <w:rFonts w:asciiTheme="minorHAnsi" w:hAnsiTheme="minorHAnsi" w:cstheme="minorHAnsi"/>
              </w:rPr>
            </w:pPr>
            <w:r w:rsidRPr="004D6CE9">
              <w:rPr>
                <w:rFonts w:asciiTheme="minorHAnsi" w:hAnsiTheme="minorHAnsi" w:cstheme="minorHAnsi"/>
              </w:rPr>
              <w:lastRenderedPageBreak/>
              <w:t xml:space="preserve">Coordination </w:t>
            </w:r>
            <w:r w:rsidR="00B27C1C" w:rsidRPr="004D6CE9">
              <w:rPr>
                <w:rFonts w:asciiTheme="minorHAnsi" w:hAnsiTheme="minorHAnsi" w:cstheme="minorHAnsi"/>
              </w:rPr>
              <w:t xml:space="preserve">with </w:t>
            </w:r>
            <w:r w:rsidRPr="004D6CE9">
              <w:rPr>
                <w:rFonts w:asciiTheme="minorHAnsi" w:hAnsiTheme="minorHAnsi" w:cstheme="minorHAnsi"/>
              </w:rPr>
              <w:t>BU &amp; Holding Company</w:t>
            </w:r>
          </w:p>
        </w:tc>
        <w:tc>
          <w:tcPr>
            <w:tcW w:w="7230" w:type="dxa"/>
          </w:tcPr>
          <w:p w14:paraId="13DF43DB" w14:textId="77777777" w:rsidR="00C57DF6" w:rsidRPr="004D6CE9" w:rsidRDefault="00C57DF6" w:rsidP="00C57DF6">
            <w:pPr>
              <w:pStyle w:val="RTableB2"/>
              <w:numPr>
                <w:ilvl w:val="0"/>
                <w:numId w:val="0"/>
              </w:numPr>
              <w:spacing w:line="240" w:lineRule="auto"/>
              <w:rPr>
                <w:rFonts w:asciiTheme="minorHAnsi" w:hAnsiTheme="minorHAnsi" w:cstheme="minorHAnsi"/>
                <w:i/>
                <w:sz w:val="24"/>
              </w:rPr>
            </w:pPr>
            <w:r w:rsidRPr="004D6CE9">
              <w:rPr>
                <w:rFonts w:asciiTheme="minorHAnsi" w:hAnsiTheme="minorHAnsi" w:cstheme="minorHAnsi"/>
                <w:i/>
                <w:sz w:val="24"/>
              </w:rPr>
              <w:t xml:space="preserve">Tasks: </w:t>
            </w:r>
          </w:p>
          <w:p w14:paraId="773ADFDA" w14:textId="77777777" w:rsidR="00121A6D" w:rsidRPr="00121A6D" w:rsidRDefault="00121A6D" w:rsidP="00121A6D">
            <w:pPr>
              <w:pStyle w:val="RTableB2"/>
              <w:numPr>
                <w:ilvl w:val="0"/>
                <w:numId w:val="23"/>
              </w:numPr>
              <w:spacing w:line="240" w:lineRule="auto"/>
              <w:rPr>
                <w:rFonts w:asciiTheme="minorHAnsi" w:hAnsiTheme="minorHAnsi" w:cstheme="minorHAnsi"/>
                <w:sz w:val="24"/>
              </w:rPr>
            </w:pPr>
            <w:r w:rsidRPr="00121A6D">
              <w:rPr>
                <w:rFonts w:asciiTheme="minorHAnsi" w:hAnsiTheme="minorHAnsi" w:cstheme="minorHAnsi"/>
                <w:sz w:val="24"/>
              </w:rPr>
              <w:t>Share the reporting requirements with project teams to set expectations and timelines</w:t>
            </w:r>
          </w:p>
          <w:p w14:paraId="28AAB059" w14:textId="77777777" w:rsidR="00121A6D" w:rsidRPr="00121A6D" w:rsidRDefault="00121A6D" w:rsidP="00121A6D">
            <w:pPr>
              <w:pStyle w:val="RTableB2"/>
              <w:numPr>
                <w:ilvl w:val="0"/>
                <w:numId w:val="23"/>
              </w:numPr>
              <w:spacing w:line="240" w:lineRule="auto"/>
              <w:rPr>
                <w:rFonts w:asciiTheme="minorHAnsi" w:hAnsiTheme="minorHAnsi" w:cstheme="minorHAnsi"/>
                <w:sz w:val="24"/>
              </w:rPr>
            </w:pPr>
            <w:r w:rsidRPr="00121A6D">
              <w:rPr>
                <w:rFonts w:asciiTheme="minorHAnsi" w:hAnsiTheme="minorHAnsi" w:cstheme="minorHAnsi"/>
                <w:sz w:val="24"/>
              </w:rPr>
              <w:t xml:space="preserve">Liaise with BU throughout the year to drive adherence to these requirements; Follow-up with BU for timely reporting on financial and management requirements </w:t>
            </w:r>
          </w:p>
          <w:p w14:paraId="373C0D71" w14:textId="77777777" w:rsidR="00121A6D" w:rsidRPr="00121A6D" w:rsidRDefault="00121A6D" w:rsidP="00121A6D">
            <w:pPr>
              <w:pStyle w:val="RTableB2"/>
              <w:numPr>
                <w:ilvl w:val="0"/>
                <w:numId w:val="23"/>
              </w:numPr>
              <w:spacing w:line="240" w:lineRule="auto"/>
              <w:rPr>
                <w:rFonts w:asciiTheme="minorHAnsi" w:hAnsiTheme="minorHAnsi" w:cstheme="minorHAnsi"/>
                <w:sz w:val="24"/>
              </w:rPr>
            </w:pPr>
            <w:r w:rsidRPr="00121A6D">
              <w:rPr>
                <w:rFonts w:asciiTheme="minorHAnsi" w:hAnsiTheme="minorHAnsi" w:cstheme="minorHAnsi"/>
                <w:sz w:val="24"/>
              </w:rPr>
              <w:t>Develop project metrics for any ad hoc requirements; Liaise with business to secure relevant information (IT costs) and submit them on timely basis</w:t>
            </w:r>
          </w:p>
          <w:p w14:paraId="15DC69FE" w14:textId="77777777" w:rsidR="00121A6D" w:rsidRPr="00121A6D" w:rsidRDefault="00121A6D" w:rsidP="00121A6D">
            <w:pPr>
              <w:pStyle w:val="RTableB2"/>
              <w:numPr>
                <w:ilvl w:val="0"/>
                <w:numId w:val="23"/>
              </w:numPr>
              <w:spacing w:line="240" w:lineRule="auto"/>
              <w:rPr>
                <w:rFonts w:asciiTheme="minorHAnsi" w:hAnsiTheme="minorHAnsi" w:cstheme="minorHAnsi"/>
                <w:sz w:val="24"/>
              </w:rPr>
            </w:pPr>
            <w:r w:rsidRPr="00121A6D">
              <w:rPr>
                <w:rFonts w:asciiTheme="minorHAnsi" w:hAnsiTheme="minorHAnsi" w:cstheme="minorHAnsi"/>
                <w:sz w:val="24"/>
              </w:rPr>
              <w:t>Submit periodic reports to the business as per requirements &amp; timelines of routine plan post Corporate approvals; Fulfil ad hoc requirements for additional analysis as needed</w:t>
            </w:r>
          </w:p>
          <w:p w14:paraId="43DAE2C1" w14:textId="77777777" w:rsidR="00546E97" w:rsidRPr="00121A6D" w:rsidRDefault="00546E97" w:rsidP="00546E97">
            <w:pPr>
              <w:pStyle w:val="RTableB2"/>
              <w:numPr>
                <w:ilvl w:val="0"/>
                <w:numId w:val="0"/>
              </w:numPr>
              <w:spacing w:line="240" w:lineRule="auto"/>
              <w:ind w:left="567" w:hanging="283"/>
              <w:rPr>
                <w:rFonts w:asciiTheme="minorHAnsi" w:hAnsiTheme="minorHAnsi" w:cstheme="minorHAnsi"/>
                <w:sz w:val="24"/>
                <w:lang w:val="en-AU"/>
              </w:rPr>
            </w:pPr>
          </w:p>
          <w:p w14:paraId="3F39E9C5" w14:textId="77777777" w:rsidR="00C57DF6" w:rsidRPr="004D6CE9" w:rsidRDefault="00C57DF6" w:rsidP="00C57DF6">
            <w:pPr>
              <w:pStyle w:val="RTableB2"/>
              <w:numPr>
                <w:ilvl w:val="0"/>
                <w:numId w:val="0"/>
              </w:numPr>
              <w:spacing w:line="240" w:lineRule="auto"/>
              <w:rPr>
                <w:rFonts w:asciiTheme="minorHAnsi" w:hAnsiTheme="minorHAnsi" w:cstheme="minorHAnsi"/>
                <w:i/>
                <w:sz w:val="24"/>
              </w:rPr>
            </w:pPr>
            <w:r w:rsidRPr="004D6CE9">
              <w:rPr>
                <w:rFonts w:asciiTheme="minorHAnsi" w:hAnsiTheme="minorHAnsi" w:cstheme="minorHAnsi"/>
                <w:i/>
                <w:sz w:val="24"/>
              </w:rPr>
              <w:t xml:space="preserve">Performance indicators: </w:t>
            </w:r>
          </w:p>
          <w:p w14:paraId="2BC9F45F" w14:textId="77777777" w:rsidR="00175509" w:rsidRPr="00121A6D" w:rsidRDefault="00121A6D" w:rsidP="00121A6D">
            <w:pPr>
              <w:pStyle w:val="RTableB2"/>
              <w:numPr>
                <w:ilvl w:val="0"/>
                <w:numId w:val="23"/>
              </w:numPr>
              <w:spacing w:line="240" w:lineRule="auto"/>
              <w:rPr>
                <w:rFonts w:asciiTheme="minorHAnsi" w:hAnsiTheme="minorHAnsi" w:cstheme="minorHAnsi"/>
              </w:rPr>
            </w:pPr>
            <w:r w:rsidRPr="00121A6D">
              <w:rPr>
                <w:rFonts w:asciiTheme="minorHAnsi" w:hAnsiTheme="minorHAnsi" w:cstheme="minorHAnsi"/>
                <w:sz w:val="24"/>
              </w:rPr>
              <w:t>Feedback from stakeholders in BU &amp; Project team</w:t>
            </w:r>
          </w:p>
        </w:tc>
      </w:tr>
      <w:tr w:rsidR="006635A3" w:rsidRPr="004D6CE9" w14:paraId="3F5FB3F4" w14:textId="77777777" w:rsidTr="004D6CE9">
        <w:trPr>
          <w:cantSplit/>
        </w:trPr>
        <w:tc>
          <w:tcPr>
            <w:tcW w:w="2520" w:type="dxa"/>
            <w:vAlign w:val="center"/>
          </w:tcPr>
          <w:p w14:paraId="7F6E45ED" w14:textId="77777777" w:rsidR="00030A63" w:rsidRPr="004D6CE9" w:rsidRDefault="004D6CE9" w:rsidP="004D6CE9">
            <w:pPr>
              <w:jc w:val="center"/>
              <w:rPr>
                <w:rFonts w:asciiTheme="minorHAnsi" w:hAnsiTheme="minorHAnsi" w:cstheme="minorHAnsi"/>
              </w:rPr>
            </w:pPr>
            <w:r>
              <w:rPr>
                <w:rFonts w:asciiTheme="minorHAnsi" w:hAnsiTheme="minorHAnsi" w:cstheme="minorHAnsi"/>
              </w:rPr>
              <w:t>Financial a</w:t>
            </w:r>
            <w:r w:rsidR="000862DD" w:rsidRPr="004D6CE9">
              <w:rPr>
                <w:rFonts w:asciiTheme="minorHAnsi" w:hAnsiTheme="minorHAnsi" w:cstheme="minorHAnsi"/>
              </w:rPr>
              <w:t>udit</w:t>
            </w:r>
            <w:r>
              <w:rPr>
                <w:rFonts w:asciiTheme="minorHAnsi" w:hAnsiTheme="minorHAnsi" w:cstheme="minorHAnsi"/>
              </w:rPr>
              <w:t xml:space="preserve"> management</w:t>
            </w:r>
          </w:p>
        </w:tc>
        <w:tc>
          <w:tcPr>
            <w:tcW w:w="7230" w:type="dxa"/>
          </w:tcPr>
          <w:p w14:paraId="447D8650" w14:textId="77777777" w:rsidR="00C57DF6" w:rsidRPr="004D6CE9" w:rsidRDefault="00C57DF6" w:rsidP="00C57DF6">
            <w:pPr>
              <w:pStyle w:val="RTableB2"/>
              <w:numPr>
                <w:ilvl w:val="0"/>
                <w:numId w:val="0"/>
              </w:numPr>
              <w:spacing w:line="240" w:lineRule="auto"/>
              <w:rPr>
                <w:rFonts w:asciiTheme="minorHAnsi" w:hAnsiTheme="minorHAnsi" w:cstheme="minorHAnsi"/>
                <w:i/>
                <w:sz w:val="24"/>
              </w:rPr>
            </w:pPr>
            <w:r w:rsidRPr="004D6CE9">
              <w:rPr>
                <w:rFonts w:asciiTheme="minorHAnsi" w:hAnsiTheme="minorHAnsi" w:cstheme="minorHAnsi"/>
                <w:i/>
                <w:sz w:val="24"/>
              </w:rPr>
              <w:t xml:space="preserve">Tasks: </w:t>
            </w:r>
          </w:p>
          <w:p w14:paraId="1E969696" w14:textId="77777777" w:rsidR="00121A6D" w:rsidRPr="00121A6D" w:rsidRDefault="00121A6D" w:rsidP="00121A6D">
            <w:pPr>
              <w:pStyle w:val="RTableB2"/>
              <w:numPr>
                <w:ilvl w:val="0"/>
                <w:numId w:val="23"/>
              </w:numPr>
              <w:spacing w:line="240" w:lineRule="auto"/>
              <w:rPr>
                <w:rFonts w:asciiTheme="minorHAnsi" w:hAnsiTheme="minorHAnsi" w:cstheme="minorHAnsi"/>
                <w:sz w:val="24"/>
              </w:rPr>
            </w:pPr>
            <w:r w:rsidRPr="00121A6D">
              <w:rPr>
                <w:rFonts w:asciiTheme="minorHAnsi" w:hAnsiTheme="minorHAnsi" w:cstheme="minorHAnsi"/>
                <w:sz w:val="24"/>
              </w:rPr>
              <w:t>Liaise with auditors (external and internal) to understand audit requirements; Plan for audit requirements in financial reporting plan for BUs</w:t>
            </w:r>
          </w:p>
          <w:p w14:paraId="121BC512" w14:textId="77777777" w:rsidR="00121A6D" w:rsidRPr="00121A6D" w:rsidRDefault="00121A6D" w:rsidP="00121A6D">
            <w:pPr>
              <w:pStyle w:val="RTableB2"/>
              <w:numPr>
                <w:ilvl w:val="0"/>
                <w:numId w:val="23"/>
              </w:numPr>
              <w:spacing w:line="240" w:lineRule="auto"/>
              <w:rPr>
                <w:rFonts w:asciiTheme="minorHAnsi" w:hAnsiTheme="minorHAnsi" w:cstheme="minorHAnsi"/>
                <w:sz w:val="24"/>
              </w:rPr>
            </w:pPr>
            <w:r w:rsidRPr="00121A6D">
              <w:rPr>
                <w:rFonts w:asciiTheme="minorHAnsi" w:hAnsiTheme="minorHAnsi" w:cstheme="minorHAnsi"/>
                <w:sz w:val="24"/>
              </w:rPr>
              <w:t>Oversee day-to-day administration of audit process; Monitor for relevant information and documentation to be provided to auditors; Track scheduling of meetings with relevant stakeholder  to facilitate timely completion of audit</w:t>
            </w:r>
          </w:p>
          <w:p w14:paraId="4E640F71" w14:textId="77777777" w:rsidR="00121A6D" w:rsidRPr="00121A6D" w:rsidRDefault="00121A6D" w:rsidP="00121A6D">
            <w:pPr>
              <w:pStyle w:val="RTableB2"/>
              <w:numPr>
                <w:ilvl w:val="0"/>
                <w:numId w:val="23"/>
              </w:numPr>
              <w:spacing w:line="240" w:lineRule="auto"/>
              <w:rPr>
                <w:rFonts w:asciiTheme="minorHAnsi" w:hAnsiTheme="minorHAnsi" w:cstheme="minorHAnsi"/>
                <w:sz w:val="24"/>
              </w:rPr>
            </w:pPr>
            <w:r w:rsidRPr="00121A6D">
              <w:rPr>
                <w:rFonts w:asciiTheme="minorHAnsi" w:hAnsiTheme="minorHAnsi" w:cstheme="minorHAnsi"/>
                <w:sz w:val="24"/>
              </w:rPr>
              <w:t>Respond to non-compliances, provide any clarifications as required and address non-compliances</w:t>
            </w:r>
          </w:p>
          <w:p w14:paraId="6FB13BF6" w14:textId="77777777" w:rsidR="00121A6D" w:rsidRPr="00121A6D" w:rsidRDefault="00121A6D" w:rsidP="00121A6D">
            <w:pPr>
              <w:pStyle w:val="RTableB2"/>
              <w:numPr>
                <w:ilvl w:val="0"/>
                <w:numId w:val="23"/>
              </w:numPr>
              <w:spacing w:line="240" w:lineRule="auto"/>
              <w:rPr>
                <w:rFonts w:asciiTheme="minorHAnsi" w:hAnsiTheme="minorHAnsi" w:cstheme="minorHAnsi"/>
                <w:sz w:val="24"/>
              </w:rPr>
            </w:pPr>
            <w:r w:rsidRPr="00121A6D">
              <w:rPr>
                <w:rFonts w:asciiTheme="minorHAnsi" w:hAnsiTheme="minorHAnsi" w:cstheme="minorHAnsi"/>
                <w:sz w:val="24"/>
              </w:rPr>
              <w:t>Review audit reports and submission of audit reports to relevant stakeholders</w:t>
            </w:r>
          </w:p>
          <w:p w14:paraId="7D564B5E" w14:textId="77777777" w:rsidR="0088691C" w:rsidRPr="00121A6D" w:rsidRDefault="0088691C" w:rsidP="00C57DF6">
            <w:pPr>
              <w:pStyle w:val="RTableB2"/>
              <w:numPr>
                <w:ilvl w:val="0"/>
                <w:numId w:val="0"/>
              </w:numPr>
              <w:spacing w:line="240" w:lineRule="auto"/>
              <w:rPr>
                <w:rFonts w:asciiTheme="minorHAnsi" w:hAnsiTheme="minorHAnsi" w:cstheme="minorHAnsi"/>
                <w:i/>
                <w:sz w:val="24"/>
                <w:lang w:val="en-AU"/>
              </w:rPr>
            </w:pPr>
          </w:p>
          <w:p w14:paraId="729650DA" w14:textId="77777777" w:rsidR="00C57DF6" w:rsidRPr="004D6CE9" w:rsidRDefault="00C57DF6" w:rsidP="00C57DF6">
            <w:pPr>
              <w:pStyle w:val="RTableB2"/>
              <w:numPr>
                <w:ilvl w:val="0"/>
                <w:numId w:val="0"/>
              </w:numPr>
              <w:spacing w:line="240" w:lineRule="auto"/>
              <w:rPr>
                <w:rFonts w:asciiTheme="minorHAnsi" w:hAnsiTheme="minorHAnsi" w:cstheme="minorHAnsi"/>
                <w:i/>
                <w:sz w:val="24"/>
              </w:rPr>
            </w:pPr>
            <w:r w:rsidRPr="004D6CE9">
              <w:rPr>
                <w:rFonts w:asciiTheme="minorHAnsi" w:hAnsiTheme="minorHAnsi" w:cstheme="minorHAnsi"/>
                <w:i/>
                <w:sz w:val="24"/>
              </w:rPr>
              <w:t xml:space="preserve">Performance indicators: </w:t>
            </w:r>
          </w:p>
          <w:p w14:paraId="0BA8B735" w14:textId="77777777" w:rsidR="0078066A" w:rsidRPr="004D6CE9" w:rsidRDefault="0078066A" w:rsidP="0088691C">
            <w:pPr>
              <w:pStyle w:val="RTableB2"/>
              <w:numPr>
                <w:ilvl w:val="0"/>
                <w:numId w:val="23"/>
              </w:numPr>
              <w:spacing w:line="240" w:lineRule="auto"/>
              <w:rPr>
                <w:rFonts w:asciiTheme="minorHAnsi" w:hAnsiTheme="minorHAnsi" w:cstheme="minorHAnsi"/>
                <w:sz w:val="24"/>
              </w:rPr>
            </w:pPr>
            <w:r w:rsidRPr="004D6CE9">
              <w:rPr>
                <w:rFonts w:asciiTheme="minorHAnsi" w:hAnsiTheme="minorHAnsi" w:cstheme="minorHAnsi"/>
                <w:sz w:val="24"/>
              </w:rPr>
              <w:t>Timely closure of audit process</w:t>
            </w:r>
          </w:p>
          <w:p w14:paraId="6289110B" w14:textId="77777777" w:rsidR="006635A3" w:rsidRPr="004D6CE9" w:rsidRDefault="006635A3" w:rsidP="001D6BCB">
            <w:pPr>
              <w:ind w:left="432"/>
              <w:jc w:val="both"/>
              <w:rPr>
                <w:rFonts w:asciiTheme="minorHAnsi" w:hAnsiTheme="minorHAnsi" w:cstheme="minorHAnsi"/>
              </w:rPr>
            </w:pPr>
          </w:p>
        </w:tc>
      </w:tr>
      <w:tr w:rsidR="00943BD3" w:rsidRPr="004D6CE9" w14:paraId="510E5831" w14:textId="77777777" w:rsidTr="004D6CE9">
        <w:trPr>
          <w:cantSplit/>
        </w:trPr>
        <w:tc>
          <w:tcPr>
            <w:tcW w:w="2520" w:type="dxa"/>
            <w:vAlign w:val="center"/>
          </w:tcPr>
          <w:p w14:paraId="55877321" w14:textId="77777777" w:rsidR="00943BD3" w:rsidRPr="004D6CE9" w:rsidRDefault="004D6CE9" w:rsidP="004D6CE9">
            <w:pPr>
              <w:jc w:val="center"/>
              <w:rPr>
                <w:rFonts w:asciiTheme="minorHAnsi" w:hAnsiTheme="minorHAnsi" w:cstheme="minorHAnsi"/>
              </w:rPr>
            </w:pPr>
            <w:r>
              <w:rPr>
                <w:rFonts w:asciiTheme="minorHAnsi" w:hAnsiTheme="minorHAnsi" w:cstheme="minorHAnsi"/>
              </w:rPr>
              <w:lastRenderedPageBreak/>
              <w:t>Tax c</w:t>
            </w:r>
            <w:r w:rsidR="00943BD3" w:rsidRPr="004D6CE9">
              <w:rPr>
                <w:rFonts w:asciiTheme="minorHAnsi" w:hAnsiTheme="minorHAnsi" w:cstheme="minorHAnsi"/>
              </w:rPr>
              <w:t>ompliance</w:t>
            </w:r>
            <w:r>
              <w:rPr>
                <w:rFonts w:asciiTheme="minorHAnsi" w:hAnsiTheme="minorHAnsi" w:cstheme="minorHAnsi"/>
              </w:rPr>
              <w:t xml:space="preserve"> management</w:t>
            </w:r>
          </w:p>
        </w:tc>
        <w:tc>
          <w:tcPr>
            <w:tcW w:w="7230" w:type="dxa"/>
          </w:tcPr>
          <w:p w14:paraId="48588A83" w14:textId="77777777" w:rsidR="002A4E25" w:rsidRPr="004D6CE9" w:rsidRDefault="002A4E25" w:rsidP="002A4E25">
            <w:pPr>
              <w:pStyle w:val="RTableB2"/>
              <w:numPr>
                <w:ilvl w:val="0"/>
                <w:numId w:val="0"/>
              </w:numPr>
              <w:spacing w:line="240" w:lineRule="auto"/>
              <w:rPr>
                <w:rFonts w:asciiTheme="minorHAnsi" w:hAnsiTheme="minorHAnsi" w:cstheme="minorHAnsi"/>
                <w:i/>
                <w:sz w:val="24"/>
              </w:rPr>
            </w:pPr>
            <w:r w:rsidRPr="004D6CE9">
              <w:rPr>
                <w:rFonts w:asciiTheme="minorHAnsi" w:hAnsiTheme="minorHAnsi" w:cstheme="minorHAnsi"/>
                <w:i/>
                <w:sz w:val="24"/>
              </w:rPr>
              <w:t xml:space="preserve">Tasks: </w:t>
            </w:r>
          </w:p>
          <w:p w14:paraId="07C68F0C" w14:textId="77777777" w:rsidR="00121A6D" w:rsidRPr="00121A6D" w:rsidRDefault="00121A6D" w:rsidP="00121A6D">
            <w:pPr>
              <w:pStyle w:val="RTableB2"/>
              <w:numPr>
                <w:ilvl w:val="0"/>
                <w:numId w:val="23"/>
              </w:numPr>
              <w:spacing w:line="240" w:lineRule="auto"/>
              <w:rPr>
                <w:rFonts w:asciiTheme="minorHAnsi" w:hAnsiTheme="minorHAnsi" w:cstheme="minorHAnsi"/>
                <w:sz w:val="24"/>
              </w:rPr>
            </w:pPr>
            <w:r w:rsidRPr="00121A6D">
              <w:rPr>
                <w:rFonts w:asciiTheme="minorHAnsi" w:hAnsiTheme="minorHAnsi" w:cstheme="minorHAnsi"/>
                <w:sz w:val="24"/>
              </w:rPr>
              <w:t>Based on financial accounts, prepare corporate income tax calculations; Seek internal reviews and secure approval from Financial Controller and Group Tax Manager</w:t>
            </w:r>
          </w:p>
          <w:p w14:paraId="676A6F76" w14:textId="77777777" w:rsidR="00121A6D" w:rsidRPr="00121A6D" w:rsidRDefault="00121A6D" w:rsidP="00121A6D">
            <w:pPr>
              <w:pStyle w:val="RTableB2"/>
              <w:numPr>
                <w:ilvl w:val="0"/>
                <w:numId w:val="23"/>
              </w:numPr>
              <w:spacing w:line="240" w:lineRule="auto"/>
              <w:rPr>
                <w:rFonts w:asciiTheme="minorHAnsi" w:hAnsiTheme="minorHAnsi" w:cstheme="minorHAnsi"/>
                <w:sz w:val="24"/>
              </w:rPr>
            </w:pPr>
            <w:r w:rsidRPr="00121A6D">
              <w:rPr>
                <w:rFonts w:asciiTheme="minorHAnsi" w:hAnsiTheme="minorHAnsi" w:cstheme="minorHAnsi"/>
                <w:sz w:val="24"/>
              </w:rPr>
              <w:t>Coordinate with external tax consultant for timely filing of tax returns; Seek advisory consulting on specific/ complex matters as necessary</w:t>
            </w:r>
          </w:p>
          <w:p w14:paraId="7942F33B" w14:textId="77777777" w:rsidR="00121A6D" w:rsidRPr="00121A6D" w:rsidRDefault="00121A6D" w:rsidP="00121A6D">
            <w:pPr>
              <w:pStyle w:val="RTableB2"/>
              <w:numPr>
                <w:ilvl w:val="0"/>
                <w:numId w:val="23"/>
              </w:numPr>
              <w:spacing w:line="240" w:lineRule="auto"/>
              <w:rPr>
                <w:rFonts w:asciiTheme="minorHAnsi" w:hAnsiTheme="minorHAnsi" w:cstheme="minorHAnsi"/>
                <w:sz w:val="24"/>
              </w:rPr>
            </w:pPr>
            <w:r w:rsidRPr="00121A6D">
              <w:rPr>
                <w:rFonts w:asciiTheme="minorHAnsi" w:hAnsiTheme="minorHAnsi" w:cstheme="minorHAnsi"/>
                <w:sz w:val="24"/>
              </w:rPr>
              <w:t xml:space="preserve">Analyse tax queries from authorities; Draw appropriate and timely response based on support from external consultants to minimise any cost implications </w:t>
            </w:r>
          </w:p>
          <w:p w14:paraId="187A17D2" w14:textId="77777777" w:rsidR="0088691C" w:rsidRPr="00121A6D" w:rsidRDefault="0088691C" w:rsidP="0088691C">
            <w:pPr>
              <w:pStyle w:val="RTableB2"/>
              <w:numPr>
                <w:ilvl w:val="0"/>
                <w:numId w:val="0"/>
              </w:numPr>
              <w:spacing w:line="240" w:lineRule="auto"/>
              <w:ind w:left="432"/>
              <w:rPr>
                <w:rFonts w:asciiTheme="minorHAnsi" w:hAnsiTheme="minorHAnsi" w:cstheme="minorHAnsi"/>
                <w:i/>
                <w:sz w:val="24"/>
                <w:lang w:val="en-AU"/>
              </w:rPr>
            </w:pPr>
          </w:p>
          <w:p w14:paraId="1EF090A8" w14:textId="77777777" w:rsidR="0078066A" w:rsidRPr="004D6CE9" w:rsidRDefault="0078066A" w:rsidP="0078066A">
            <w:pPr>
              <w:pStyle w:val="RTableB2"/>
              <w:numPr>
                <w:ilvl w:val="0"/>
                <w:numId w:val="0"/>
              </w:numPr>
              <w:spacing w:line="240" w:lineRule="auto"/>
              <w:rPr>
                <w:rFonts w:asciiTheme="minorHAnsi" w:hAnsiTheme="minorHAnsi" w:cstheme="minorHAnsi"/>
                <w:i/>
                <w:sz w:val="24"/>
              </w:rPr>
            </w:pPr>
            <w:r w:rsidRPr="004D6CE9">
              <w:rPr>
                <w:rFonts w:asciiTheme="minorHAnsi" w:hAnsiTheme="minorHAnsi" w:cstheme="minorHAnsi"/>
                <w:i/>
                <w:sz w:val="24"/>
              </w:rPr>
              <w:t xml:space="preserve">Performance indicators: </w:t>
            </w:r>
          </w:p>
          <w:p w14:paraId="0DEA4DCF" w14:textId="77777777" w:rsidR="0078066A" w:rsidRPr="004D6CE9" w:rsidRDefault="0078066A" w:rsidP="0078066A">
            <w:pPr>
              <w:pStyle w:val="RTableB2"/>
              <w:numPr>
                <w:ilvl w:val="0"/>
                <w:numId w:val="23"/>
              </w:numPr>
              <w:spacing w:line="240" w:lineRule="auto"/>
              <w:rPr>
                <w:rFonts w:asciiTheme="minorHAnsi" w:hAnsiTheme="minorHAnsi" w:cstheme="minorHAnsi"/>
                <w:sz w:val="24"/>
              </w:rPr>
            </w:pPr>
            <w:r w:rsidRPr="004D6CE9">
              <w:rPr>
                <w:rFonts w:asciiTheme="minorHAnsi" w:hAnsiTheme="minorHAnsi" w:cstheme="minorHAnsi"/>
                <w:sz w:val="24"/>
              </w:rPr>
              <w:t>Timely filing of tax returns</w:t>
            </w:r>
          </w:p>
          <w:p w14:paraId="70B7AA54" w14:textId="77777777" w:rsidR="0078066A" w:rsidRPr="004D6CE9" w:rsidRDefault="0078066A" w:rsidP="0078066A">
            <w:pPr>
              <w:pStyle w:val="RTableB2"/>
              <w:numPr>
                <w:ilvl w:val="0"/>
                <w:numId w:val="0"/>
              </w:numPr>
              <w:spacing w:line="240" w:lineRule="auto"/>
              <w:ind w:left="432"/>
              <w:rPr>
                <w:rFonts w:asciiTheme="minorHAnsi" w:hAnsiTheme="minorHAnsi" w:cstheme="minorHAnsi"/>
                <w:i/>
                <w:sz w:val="24"/>
              </w:rPr>
            </w:pPr>
          </w:p>
        </w:tc>
      </w:tr>
    </w:tbl>
    <w:p w14:paraId="2E5A3D6C" w14:textId="77777777" w:rsidR="00013BCB" w:rsidRPr="004D6CE9" w:rsidRDefault="00013BCB" w:rsidP="00AD4C1E">
      <w:pPr>
        <w:tabs>
          <w:tab w:val="left" w:pos="2670"/>
        </w:tabs>
        <w:rPr>
          <w:rFonts w:asciiTheme="minorHAnsi" w:hAnsiTheme="minorHAnsi" w:cstheme="minorHAnsi"/>
          <w:b/>
          <w:bCs/>
        </w:rPr>
      </w:pPr>
    </w:p>
    <w:p w14:paraId="56F3281B" w14:textId="77777777" w:rsidR="00FE058E" w:rsidRPr="004D6CE9" w:rsidRDefault="00FE058E">
      <w:pPr>
        <w:rPr>
          <w:rFonts w:asciiTheme="minorHAnsi" w:hAnsiTheme="minorHAnsi" w:cstheme="minorHAnsi"/>
          <w:b/>
          <w:bCs/>
        </w:rPr>
      </w:pPr>
    </w:p>
    <w:p w14:paraId="495685C6" w14:textId="77777777" w:rsidR="002A4725" w:rsidRDefault="002A4725">
      <w:pPr>
        <w:rPr>
          <w:rFonts w:asciiTheme="minorHAnsi" w:hAnsiTheme="minorHAnsi" w:cstheme="minorHAnsi"/>
          <w:b/>
          <w:bCs/>
        </w:rPr>
      </w:pPr>
      <w:r>
        <w:rPr>
          <w:rFonts w:asciiTheme="minorHAnsi" w:hAnsiTheme="minorHAnsi" w:cstheme="minorHAnsi"/>
          <w:b/>
          <w:bCs/>
        </w:rPr>
        <w:br w:type="page"/>
      </w:r>
    </w:p>
    <w:p w14:paraId="1756E156" w14:textId="77777777" w:rsidR="006D5BC8" w:rsidRPr="004D6CE9" w:rsidRDefault="006D5BC8" w:rsidP="006D5BC8">
      <w:pPr>
        <w:tabs>
          <w:tab w:val="left" w:pos="2670"/>
        </w:tabs>
        <w:rPr>
          <w:rFonts w:asciiTheme="minorHAnsi" w:hAnsiTheme="minorHAnsi" w:cstheme="minorHAnsi"/>
          <w:b/>
          <w:bCs/>
        </w:rPr>
      </w:pPr>
      <w:r w:rsidRPr="004D6CE9">
        <w:rPr>
          <w:rFonts w:asciiTheme="minorHAnsi" w:hAnsiTheme="minorHAnsi" w:cstheme="minorHAnsi"/>
          <w:b/>
          <w:bCs/>
        </w:rPr>
        <w:lastRenderedPageBreak/>
        <w:t xml:space="preserve">Key </w:t>
      </w:r>
      <w:r w:rsidR="009A1C1D" w:rsidRPr="004D6CE9">
        <w:rPr>
          <w:rFonts w:asciiTheme="minorHAnsi" w:hAnsiTheme="minorHAnsi" w:cstheme="minorHAnsi"/>
          <w:b/>
          <w:bCs/>
        </w:rPr>
        <w:t>Fi</w:t>
      </w:r>
      <w:r w:rsidRPr="004D6CE9">
        <w:rPr>
          <w:rFonts w:asciiTheme="minorHAnsi" w:hAnsiTheme="minorHAnsi" w:cstheme="minorHAnsi"/>
          <w:b/>
          <w:bCs/>
        </w:rPr>
        <w:t>nan</w:t>
      </w:r>
      <w:r w:rsidR="009A1C1D" w:rsidRPr="004D6CE9">
        <w:rPr>
          <w:rFonts w:asciiTheme="minorHAnsi" w:hAnsiTheme="minorHAnsi" w:cstheme="minorHAnsi"/>
          <w:b/>
          <w:bCs/>
        </w:rPr>
        <w:t>cial Dimensions and Related Job R</w:t>
      </w:r>
      <w:r w:rsidRPr="004D6CE9">
        <w:rPr>
          <w:rFonts w:asciiTheme="minorHAnsi" w:hAnsiTheme="minorHAnsi" w:cstheme="minorHAnsi"/>
          <w:b/>
          <w:bCs/>
        </w:rPr>
        <w:t>esults</w:t>
      </w:r>
    </w:p>
    <w:p w14:paraId="7B0F6300" w14:textId="77777777" w:rsidR="006D5BC8" w:rsidRPr="004D6CE9" w:rsidRDefault="006D5BC8" w:rsidP="006D5BC8">
      <w:pPr>
        <w:tabs>
          <w:tab w:val="left" w:pos="2670"/>
        </w:tabs>
        <w:spacing w:after="40"/>
        <w:rPr>
          <w:rFonts w:asciiTheme="minorHAnsi" w:hAnsiTheme="minorHAnsi" w:cstheme="minorHAnsi"/>
        </w:rPr>
      </w:pPr>
      <w:r w:rsidRPr="004D6CE9">
        <w:rPr>
          <w:rFonts w:asciiTheme="minorHAnsi" w:hAnsiTheme="minorHAnsi" w:cstheme="minorHAnsi"/>
        </w:rPr>
        <w:t>(Specify annual dimensions for any financial or budget responsibilities, and the nature and value of any transactions on which the job has an impact or contribution, and any other critical relevant dimensions)</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6480"/>
      </w:tblGrid>
      <w:tr w:rsidR="006D5BC8" w:rsidRPr="004D6CE9" w14:paraId="785F474C" w14:textId="77777777" w:rsidTr="006D5BC8">
        <w:trPr>
          <w:trHeight w:val="288"/>
        </w:trPr>
        <w:tc>
          <w:tcPr>
            <w:tcW w:w="3240" w:type="dxa"/>
            <w:tcBorders>
              <w:right w:val="single" w:sz="4" w:space="0" w:color="FFFFFF"/>
            </w:tcBorders>
            <w:shd w:val="clear" w:color="auto" w:fill="000000"/>
            <w:vAlign w:val="center"/>
          </w:tcPr>
          <w:p w14:paraId="1855F123" w14:textId="77777777" w:rsidR="006D5BC8" w:rsidRPr="004D6CE9" w:rsidRDefault="006D5BC8" w:rsidP="00EE761A">
            <w:pPr>
              <w:tabs>
                <w:tab w:val="left" w:pos="2670"/>
              </w:tabs>
              <w:jc w:val="center"/>
              <w:rPr>
                <w:rFonts w:asciiTheme="minorHAnsi" w:hAnsiTheme="minorHAnsi" w:cstheme="minorHAnsi"/>
                <w:b/>
                <w:bCs/>
              </w:rPr>
            </w:pPr>
            <w:r w:rsidRPr="004D6CE9">
              <w:rPr>
                <w:rFonts w:asciiTheme="minorHAnsi" w:hAnsiTheme="minorHAnsi" w:cstheme="minorHAnsi"/>
                <w:b/>
                <w:bCs/>
              </w:rPr>
              <w:t>F</w:t>
            </w:r>
            <w:r w:rsidR="009A1C1D" w:rsidRPr="004D6CE9">
              <w:rPr>
                <w:rFonts w:asciiTheme="minorHAnsi" w:hAnsiTheme="minorHAnsi" w:cstheme="minorHAnsi"/>
                <w:b/>
                <w:bCs/>
              </w:rPr>
              <w:t>inancial M</w:t>
            </w:r>
            <w:r w:rsidRPr="004D6CE9">
              <w:rPr>
                <w:rFonts w:asciiTheme="minorHAnsi" w:hAnsiTheme="minorHAnsi" w:cstheme="minorHAnsi"/>
                <w:b/>
                <w:bCs/>
              </w:rPr>
              <w:t>agnitude</w:t>
            </w:r>
          </w:p>
        </w:tc>
        <w:tc>
          <w:tcPr>
            <w:tcW w:w="6480" w:type="dxa"/>
            <w:tcBorders>
              <w:left w:val="single" w:sz="4" w:space="0" w:color="FFFFFF"/>
            </w:tcBorders>
            <w:shd w:val="clear" w:color="auto" w:fill="000000"/>
            <w:vAlign w:val="center"/>
          </w:tcPr>
          <w:p w14:paraId="34108230" w14:textId="77777777" w:rsidR="006D5BC8" w:rsidRPr="004D6CE9" w:rsidRDefault="009A1C1D" w:rsidP="009A1C1D">
            <w:pPr>
              <w:tabs>
                <w:tab w:val="left" w:pos="2670"/>
              </w:tabs>
              <w:jc w:val="center"/>
              <w:rPr>
                <w:rFonts w:asciiTheme="minorHAnsi" w:hAnsiTheme="minorHAnsi" w:cstheme="minorHAnsi"/>
                <w:b/>
                <w:bCs/>
              </w:rPr>
            </w:pPr>
            <w:r w:rsidRPr="004D6CE9">
              <w:rPr>
                <w:rFonts w:asciiTheme="minorHAnsi" w:hAnsiTheme="minorHAnsi" w:cstheme="minorHAnsi"/>
                <w:b/>
                <w:bCs/>
              </w:rPr>
              <w:t>Financial Impact (select only one)</w:t>
            </w:r>
          </w:p>
        </w:tc>
      </w:tr>
      <w:tr w:rsidR="006D5BC8" w:rsidRPr="004D6CE9" w14:paraId="6C6AE7EB" w14:textId="77777777" w:rsidTr="006D5BC8">
        <w:tc>
          <w:tcPr>
            <w:tcW w:w="3240" w:type="dxa"/>
          </w:tcPr>
          <w:p w14:paraId="7A3F22F8" w14:textId="77777777" w:rsidR="006D5BC8" w:rsidRPr="004D6CE9" w:rsidRDefault="00D96052" w:rsidP="00EE761A">
            <w:pPr>
              <w:numPr>
                <w:ilvl w:val="0"/>
                <w:numId w:val="24"/>
              </w:numPr>
              <w:tabs>
                <w:tab w:val="left" w:pos="2670"/>
              </w:tabs>
              <w:rPr>
                <w:rFonts w:asciiTheme="minorHAnsi" w:hAnsiTheme="minorHAnsi" w:cstheme="minorHAnsi"/>
              </w:rPr>
            </w:pPr>
            <w:r w:rsidRPr="004D6CE9">
              <w:rPr>
                <w:rFonts w:asciiTheme="minorHAnsi" w:hAnsiTheme="minorHAnsi" w:cstheme="minorHAnsi"/>
              </w:rPr>
              <w:t>NA</w:t>
            </w:r>
          </w:p>
        </w:tc>
        <w:tc>
          <w:tcPr>
            <w:tcW w:w="6480" w:type="dxa"/>
          </w:tcPr>
          <w:p w14:paraId="632D87BE" w14:textId="77777777" w:rsidR="009A1C1D" w:rsidRPr="004D6CE9" w:rsidRDefault="009A1C1D" w:rsidP="009A1C1D">
            <w:pPr>
              <w:tabs>
                <w:tab w:val="left" w:pos="2670"/>
              </w:tabs>
              <w:rPr>
                <w:rFonts w:asciiTheme="minorHAnsi" w:hAnsiTheme="minorHAnsi" w:cstheme="minorHAnsi"/>
              </w:rPr>
            </w:pPr>
            <w:proofErr w:type="gramStart"/>
            <w:r w:rsidRPr="004D6CE9">
              <w:rPr>
                <w:rFonts w:ascii="MS Mincho" w:eastAsia="MS Mincho" w:hAnsi="MS Mincho" w:cs="MS Mincho" w:hint="eastAsia"/>
              </w:rPr>
              <w:t>☐</w:t>
            </w:r>
            <w:r w:rsidRPr="004D6CE9">
              <w:rPr>
                <w:rFonts w:asciiTheme="minorHAnsi" w:hAnsiTheme="minorHAnsi" w:cstheme="minorHAnsi"/>
              </w:rPr>
              <w:t xml:space="preserve">  Remote</w:t>
            </w:r>
            <w:proofErr w:type="gramEnd"/>
            <w:r w:rsidRPr="004D6CE9">
              <w:rPr>
                <w:rFonts w:asciiTheme="minorHAnsi" w:hAnsiTheme="minorHAnsi" w:cstheme="minorHAnsi"/>
              </w:rPr>
              <w:t>:  Provides informational, recording or incidental services for use by others in relation to some important end result.</w:t>
            </w:r>
          </w:p>
          <w:p w14:paraId="64BD6368" w14:textId="77777777" w:rsidR="009A1C1D" w:rsidRPr="004D6CE9" w:rsidRDefault="009A1C1D" w:rsidP="009A1C1D">
            <w:pPr>
              <w:tabs>
                <w:tab w:val="left" w:pos="2670"/>
              </w:tabs>
              <w:rPr>
                <w:rFonts w:asciiTheme="minorHAnsi" w:hAnsiTheme="minorHAnsi" w:cstheme="minorHAnsi"/>
              </w:rPr>
            </w:pPr>
            <w:proofErr w:type="gramStart"/>
            <w:r w:rsidRPr="004D6CE9">
              <w:rPr>
                <w:rFonts w:ascii="MS Mincho" w:eastAsia="MS Mincho" w:hAnsi="MS Mincho" w:cs="MS Mincho" w:hint="eastAsia"/>
              </w:rPr>
              <w:t>☐</w:t>
            </w:r>
            <w:r w:rsidRPr="004D6CE9">
              <w:rPr>
                <w:rFonts w:asciiTheme="minorHAnsi" w:hAnsiTheme="minorHAnsi" w:cstheme="minorHAnsi"/>
              </w:rPr>
              <w:t xml:space="preserve">  Contributory</w:t>
            </w:r>
            <w:proofErr w:type="gramEnd"/>
            <w:r w:rsidRPr="004D6CE9">
              <w:rPr>
                <w:rFonts w:asciiTheme="minorHAnsi" w:hAnsiTheme="minorHAnsi" w:cstheme="minorHAnsi"/>
              </w:rPr>
              <w:t>:  Provides interpretative, advisory or facilitating services for use by others in taking action.</w:t>
            </w:r>
          </w:p>
          <w:p w14:paraId="509B6F63" w14:textId="77777777" w:rsidR="009A1C1D" w:rsidRPr="004D6CE9" w:rsidRDefault="009A1C1D" w:rsidP="009A1C1D">
            <w:pPr>
              <w:tabs>
                <w:tab w:val="left" w:pos="2670"/>
              </w:tabs>
              <w:rPr>
                <w:rFonts w:asciiTheme="minorHAnsi" w:hAnsiTheme="minorHAnsi" w:cstheme="minorHAnsi"/>
              </w:rPr>
            </w:pPr>
            <w:proofErr w:type="gramStart"/>
            <w:r w:rsidRPr="004D6CE9">
              <w:rPr>
                <w:rFonts w:ascii="MS Mincho" w:eastAsia="MS Mincho" w:hAnsi="MS Mincho" w:cs="MS Mincho" w:hint="eastAsia"/>
              </w:rPr>
              <w:t>☐</w:t>
            </w:r>
            <w:r w:rsidRPr="004D6CE9">
              <w:rPr>
                <w:rFonts w:asciiTheme="minorHAnsi" w:hAnsiTheme="minorHAnsi" w:cstheme="minorHAnsi"/>
              </w:rPr>
              <w:t xml:space="preserve">  Shared</w:t>
            </w:r>
            <w:proofErr w:type="gramEnd"/>
            <w:r w:rsidRPr="004D6CE9">
              <w:rPr>
                <w:rFonts w:asciiTheme="minorHAnsi" w:hAnsiTheme="minorHAnsi" w:cstheme="minorHAnsi"/>
              </w:rPr>
              <w:t>: Jointly accountable with others (except own subordinates and superiors) to deliver the financial target.</w:t>
            </w:r>
          </w:p>
          <w:p w14:paraId="760D044D" w14:textId="77777777" w:rsidR="006D5BC8" w:rsidRPr="004D6CE9" w:rsidRDefault="009A1C1D" w:rsidP="009A1C1D">
            <w:pPr>
              <w:tabs>
                <w:tab w:val="left" w:pos="2670"/>
              </w:tabs>
              <w:rPr>
                <w:rFonts w:asciiTheme="minorHAnsi" w:hAnsiTheme="minorHAnsi" w:cstheme="minorHAnsi"/>
              </w:rPr>
            </w:pPr>
            <w:proofErr w:type="gramStart"/>
            <w:r w:rsidRPr="004D6CE9">
              <w:rPr>
                <w:rFonts w:ascii="MS Mincho" w:eastAsia="MS Mincho" w:hAnsi="MS Mincho" w:cs="MS Mincho" w:hint="eastAsia"/>
              </w:rPr>
              <w:t>☐</w:t>
            </w:r>
            <w:r w:rsidRPr="004D6CE9">
              <w:rPr>
                <w:rFonts w:asciiTheme="minorHAnsi" w:hAnsiTheme="minorHAnsi" w:cstheme="minorHAnsi"/>
              </w:rPr>
              <w:t xml:space="preserve">  Prime</w:t>
            </w:r>
            <w:proofErr w:type="gramEnd"/>
            <w:r w:rsidRPr="004D6CE9">
              <w:rPr>
                <w:rFonts w:asciiTheme="minorHAnsi" w:hAnsiTheme="minorHAnsi" w:cstheme="minorHAnsi"/>
              </w:rPr>
              <w:t>:  Has high degree of control in delivering the financial target.</w:t>
            </w:r>
          </w:p>
        </w:tc>
      </w:tr>
    </w:tbl>
    <w:p w14:paraId="5C501C94" w14:textId="77777777" w:rsidR="006D5BC8" w:rsidRPr="004D6CE9" w:rsidRDefault="006D5BC8" w:rsidP="00AD4C1E">
      <w:pPr>
        <w:tabs>
          <w:tab w:val="left" w:pos="2670"/>
        </w:tabs>
        <w:rPr>
          <w:rFonts w:asciiTheme="minorHAnsi" w:hAnsiTheme="minorHAnsi" w:cstheme="minorHAnsi"/>
          <w:b/>
          <w:bCs/>
        </w:rPr>
      </w:pPr>
    </w:p>
    <w:p w14:paraId="08653D80" w14:textId="77777777" w:rsidR="006635A3" w:rsidRPr="004D6CE9" w:rsidRDefault="006635A3" w:rsidP="00AD4C1E">
      <w:pPr>
        <w:tabs>
          <w:tab w:val="left" w:pos="2670"/>
        </w:tabs>
        <w:rPr>
          <w:rFonts w:asciiTheme="minorHAnsi" w:hAnsiTheme="minorHAnsi" w:cstheme="minorHAnsi"/>
          <w:b/>
          <w:bCs/>
        </w:rPr>
      </w:pPr>
      <w:r w:rsidRPr="004D6CE9">
        <w:rPr>
          <w:rFonts w:asciiTheme="minorHAnsi" w:hAnsiTheme="minorHAnsi" w:cstheme="minorHAnsi"/>
          <w:b/>
          <w:bCs/>
        </w:rPr>
        <w:t xml:space="preserve">Qualifications, Experience and Skills </w:t>
      </w:r>
    </w:p>
    <w:p w14:paraId="2EF501E9" w14:textId="77777777" w:rsidR="006635A3" w:rsidRPr="004D6CE9" w:rsidRDefault="006635A3" w:rsidP="00AD4C1E">
      <w:pPr>
        <w:tabs>
          <w:tab w:val="left" w:pos="2670"/>
        </w:tabs>
        <w:spacing w:after="40"/>
        <w:rPr>
          <w:rFonts w:asciiTheme="minorHAnsi" w:hAnsiTheme="minorHAnsi" w:cstheme="minorHAnsi"/>
        </w:rPr>
      </w:pPr>
      <w:r w:rsidRPr="004D6CE9">
        <w:rPr>
          <w:rFonts w:asciiTheme="minorHAnsi" w:hAnsiTheme="minorHAnsi" w:cstheme="minorHAnsi"/>
        </w:rPr>
        <w:t>(Please provide minimum qualification and experience requirements for the position, and not qualifications of the position holder)</w:t>
      </w:r>
    </w:p>
    <w:p w14:paraId="08571A25" w14:textId="77777777" w:rsidR="006635A3" w:rsidRPr="004D6CE9" w:rsidRDefault="006635A3" w:rsidP="00AD4C1E">
      <w:pPr>
        <w:tabs>
          <w:tab w:val="left" w:pos="2670"/>
        </w:tabs>
        <w:spacing w:after="40"/>
        <w:rPr>
          <w:rFonts w:asciiTheme="minorHAnsi" w:hAnsiTheme="minorHAnsi" w:cstheme="minorHAnsi"/>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815"/>
      </w:tblGrid>
      <w:tr w:rsidR="006635A3" w:rsidRPr="004D6CE9" w14:paraId="38070F27" w14:textId="77777777" w:rsidTr="00AF10ED">
        <w:trPr>
          <w:trHeight w:val="288"/>
        </w:trPr>
        <w:tc>
          <w:tcPr>
            <w:tcW w:w="4905" w:type="dxa"/>
            <w:tcBorders>
              <w:right w:val="single" w:sz="4" w:space="0" w:color="FFFFFF"/>
            </w:tcBorders>
            <w:shd w:val="clear" w:color="auto" w:fill="000000"/>
            <w:vAlign w:val="center"/>
          </w:tcPr>
          <w:p w14:paraId="1092B065" w14:textId="77777777" w:rsidR="006635A3" w:rsidRPr="004D6CE9" w:rsidRDefault="006635A3" w:rsidP="00866AEB">
            <w:pPr>
              <w:tabs>
                <w:tab w:val="left" w:pos="2670"/>
              </w:tabs>
              <w:jc w:val="center"/>
              <w:rPr>
                <w:rFonts w:asciiTheme="minorHAnsi" w:hAnsiTheme="minorHAnsi" w:cstheme="minorHAnsi"/>
                <w:b/>
                <w:bCs/>
              </w:rPr>
            </w:pPr>
            <w:r w:rsidRPr="004D6CE9">
              <w:rPr>
                <w:rFonts w:asciiTheme="minorHAnsi" w:hAnsiTheme="minorHAnsi" w:cstheme="minorHAnsi"/>
                <w:b/>
                <w:bCs/>
              </w:rPr>
              <w:t>Qualifications</w:t>
            </w:r>
          </w:p>
        </w:tc>
        <w:tc>
          <w:tcPr>
            <w:tcW w:w="4815" w:type="dxa"/>
            <w:tcBorders>
              <w:left w:val="single" w:sz="4" w:space="0" w:color="FFFFFF"/>
            </w:tcBorders>
            <w:shd w:val="clear" w:color="auto" w:fill="000000"/>
            <w:vAlign w:val="center"/>
          </w:tcPr>
          <w:p w14:paraId="6685D9F2" w14:textId="77777777" w:rsidR="006635A3" w:rsidRPr="004D6CE9" w:rsidRDefault="001D6BCB" w:rsidP="00866AEB">
            <w:pPr>
              <w:tabs>
                <w:tab w:val="left" w:pos="2670"/>
              </w:tabs>
              <w:jc w:val="center"/>
              <w:rPr>
                <w:rFonts w:asciiTheme="minorHAnsi" w:hAnsiTheme="minorHAnsi" w:cstheme="minorHAnsi"/>
                <w:b/>
                <w:bCs/>
              </w:rPr>
            </w:pPr>
            <w:r w:rsidRPr="004D6CE9">
              <w:rPr>
                <w:rFonts w:asciiTheme="minorHAnsi" w:hAnsiTheme="minorHAnsi" w:cstheme="minorHAnsi"/>
                <w:b/>
                <w:bCs/>
              </w:rPr>
              <w:t>E</w:t>
            </w:r>
            <w:r w:rsidR="006635A3" w:rsidRPr="004D6CE9">
              <w:rPr>
                <w:rFonts w:asciiTheme="minorHAnsi" w:hAnsiTheme="minorHAnsi" w:cstheme="minorHAnsi"/>
                <w:b/>
                <w:bCs/>
              </w:rPr>
              <w:t>xperience</w:t>
            </w:r>
          </w:p>
        </w:tc>
      </w:tr>
      <w:tr w:rsidR="006635A3" w:rsidRPr="004D6CE9" w14:paraId="4A6B151E" w14:textId="77777777" w:rsidTr="00AF10ED">
        <w:tc>
          <w:tcPr>
            <w:tcW w:w="4905" w:type="dxa"/>
          </w:tcPr>
          <w:p w14:paraId="01DD16C6" w14:textId="77777777" w:rsidR="00FB3D8C" w:rsidRPr="004D6CE9" w:rsidRDefault="0088691C" w:rsidP="004D6CE9">
            <w:pPr>
              <w:numPr>
                <w:ilvl w:val="0"/>
                <w:numId w:val="25"/>
              </w:numPr>
              <w:tabs>
                <w:tab w:val="left" w:pos="2670"/>
              </w:tabs>
              <w:rPr>
                <w:rFonts w:asciiTheme="minorHAnsi" w:hAnsiTheme="minorHAnsi" w:cstheme="minorHAnsi"/>
              </w:rPr>
            </w:pPr>
            <w:r w:rsidRPr="004D6CE9">
              <w:rPr>
                <w:rFonts w:asciiTheme="minorHAnsi" w:hAnsiTheme="minorHAnsi" w:cstheme="minorHAnsi"/>
              </w:rPr>
              <w:t>Degree in Finance, Accounting or related disciplines, preferably a f</w:t>
            </w:r>
            <w:r w:rsidR="00386F31" w:rsidRPr="004D6CE9">
              <w:rPr>
                <w:rFonts w:asciiTheme="minorHAnsi" w:hAnsiTheme="minorHAnsi" w:cstheme="minorHAnsi"/>
              </w:rPr>
              <w:t>ully qualified accountant</w:t>
            </w:r>
          </w:p>
        </w:tc>
        <w:tc>
          <w:tcPr>
            <w:tcW w:w="4815" w:type="dxa"/>
          </w:tcPr>
          <w:p w14:paraId="19BF67F9" w14:textId="77777777" w:rsidR="001D6BCB" w:rsidRPr="004D6CE9" w:rsidRDefault="001D6BCB" w:rsidP="001D6BCB">
            <w:pPr>
              <w:numPr>
                <w:ilvl w:val="0"/>
                <w:numId w:val="25"/>
              </w:numPr>
              <w:tabs>
                <w:tab w:val="left" w:pos="2670"/>
              </w:tabs>
              <w:rPr>
                <w:rFonts w:asciiTheme="minorHAnsi" w:hAnsiTheme="minorHAnsi" w:cstheme="minorHAnsi"/>
              </w:rPr>
            </w:pPr>
            <w:r w:rsidRPr="004D6CE9">
              <w:rPr>
                <w:rFonts w:asciiTheme="minorHAnsi" w:hAnsiTheme="minorHAnsi" w:cstheme="minorHAnsi"/>
              </w:rPr>
              <w:t xml:space="preserve">Total Work Experience: </w:t>
            </w:r>
            <w:r w:rsidR="00BB680F">
              <w:rPr>
                <w:rFonts w:asciiTheme="minorHAnsi" w:hAnsiTheme="minorHAnsi" w:cstheme="minorHAnsi"/>
              </w:rPr>
              <w:t>8</w:t>
            </w:r>
            <w:r w:rsidR="00386F31" w:rsidRPr="004D6CE9">
              <w:rPr>
                <w:rFonts w:asciiTheme="minorHAnsi" w:hAnsiTheme="minorHAnsi" w:cstheme="minorHAnsi"/>
              </w:rPr>
              <w:t xml:space="preserve"> </w:t>
            </w:r>
            <w:r w:rsidRPr="004D6CE9">
              <w:rPr>
                <w:rFonts w:asciiTheme="minorHAnsi" w:hAnsiTheme="minorHAnsi" w:cstheme="minorHAnsi"/>
              </w:rPr>
              <w:t>years</w:t>
            </w:r>
            <w:r w:rsidR="00386F31" w:rsidRPr="004D6CE9">
              <w:rPr>
                <w:rFonts w:asciiTheme="minorHAnsi" w:hAnsiTheme="minorHAnsi" w:cstheme="minorHAnsi"/>
              </w:rPr>
              <w:t xml:space="preserve"> of experience</w:t>
            </w:r>
          </w:p>
          <w:p w14:paraId="5F047E38" w14:textId="77777777" w:rsidR="006635A3" w:rsidRPr="004D6CE9" w:rsidRDefault="001D6BCB" w:rsidP="00BB680F">
            <w:pPr>
              <w:numPr>
                <w:ilvl w:val="0"/>
                <w:numId w:val="25"/>
              </w:numPr>
              <w:tabs>
                <w:tab w:val="left" w:pos="2670"/>
              </w:tabs>
              <w:rPr>
                <w:rFonts w:asciiTheme="minorHAnsi" w:hAnsiTheme="minorHAnsi" w:cstheme="minorHAnsi"/>
              </w:rPr>
            </w:pPr>
            <w:r w:rsidRPr="004D6CE9">
              <w:rPr>
                <w:rFonts w:asciiTheme="minorHAnsi" w:hAnsiTheme="minorHAnsi" w:cstheme="minorHAnsi"/>
              </w:rPr>
              <w:t xml:space="preserve">Total Relevant Experience: </w:t>
            </w:r>
            <w:r w:rsidR="00121A6D">
              <w:rPr>
                <w:rFonts w:asciiTheme="minorHAnsi" w:hAnsiTheme="minorHAnsi" w:cstheme="minorHAnsi"/>
              </w:rPr>
              <w:t>5</w:t>
            </w:r>
            <w:r w:rsidR="0088691C" w:rsidRPr="004D6CE9">
              <w:rPr>
                <w:rFonts w:asciiTheme="minorHAnsi" w:hAnsiTheme="minorHAnsi" w:cstheme="minorHAnsi"/>
              </w:rPr>
              <w:t xml:space="preserve"> years of </w:t>
            </w:r>
            <w:r w:rsidR="00121A6D">
              <w:rPr>
                <w:rFonts w:asciiTheme="minorHAnsi" w:hAnsiTheme="minorHAnsi" w:cstheme="minorHAnsi"/>
              </w:rPr>
              <w:t xml:space="preserve">audit </w:t>
            </w:r>
            <w:r w:rsidR="0088691C" w:rsidRPr="004D6CE9">
              <w:rPr>
                <w:rFonts w:asciiTheme="minorHAnsi" w:hAnsiTheme="minorHAnsi" w:cstheme="minorHAnsi"/>
              </w:rPr>
              <w:t>e</w:t>
            </w:r>
            <w:r w:rsidR="00386F31" w:rsidRPr="004D6CE9">
              <w:rPr>
                <w:rFonts w:asciiTheme="minorHAnsi" w:hAnsiTheme="minorHAnsi" w:cstheme="minorHAnsi"/>
              </w:rPr>
              <w:t>xp</w:t>
            </w:r>
            <w:r w:rsidR="0088691C" w:rsidRPr="004D6CE9">
              <w:rPr>
                <w:rFonts w:asciiTheme="minorHAnsi" w:hAnsiTheme="minorHAnsi" w:cstheme="minorHAnsi"/>
              </w:rPr>
              <w:t xml:space="preserve">erience </w:t>
            </w:r>
            <w:r w:rsidR="00121A6D">
              <w:rPr>
                <w:rFonts w:asciiTheme="minorHAnsi" w:hAnsiTheme="minorHAnsi" w:cstheme="minorHAnsi"/>
              </w:rPr>
              <w:t>(specifically in Construction) in a Big 4 firm</w:t>
            </w:r>
          </w:p>
        </w:tc>
      </w:tr>
    </w:tbl>
    <w:p w14:paraId="0915F386" w14:textId="77777777" w:rsidR="006D30B0" w:rsidRPr="004D6CE9" w:rsidRDefault="006D30B0" w:rsidP="00AD4C1E">
      <w:pPr>
        <w:jc w:val="both"/>
        <w:rPr>
          <w:rFonts w:asciiTheme="minorHAnsi" w:hAnsiTheme="minorHAnsi" w:cstheme="minorHAnsi"/>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0"/>
        <w:gridCol w:w="1111"/>
        <w:gridCol w:w="4669"/>
      </w:tblGrid>
      <w:tr w:rsidR="007F6FC7" w:rsidRPr="004D6CE9" w14:paraId="0ABA6973" w14:textId="77777777" w:rsidTr="00D651F5">
        <w:trPr>
          <w:trHeight w:val="288"/>
        </w:trPr>
        <w:tc>
          <w:tcPr>
            <w:tcW w:w="4961" w:type="dxa"/>
            <w:gridSpan w:val="2"/>
            <w:tcBorders>
              <w:top w:val="single" w:sz="4" w:space="0" w:color="auto"/>
              <w:left w:val="single" w:sz="4" w:space="0" w:color="auto"/>
              <w:bottom w:val="single" w:sz="4" w:space="0" w:color="auto"/>
              <w:right w:val="single" w:sz="4" w:space="0" w:color="auto"/>
            </w:tcBorders>
            <w:shd w:val="clear" w:color="auto" w:fill="000000"/>
            <w:vAlign w:val="center"/>
            <w:hideMark/>
          </w:tcPr>
          <w:p w14:paraId="2A2C0411" w14:textId="77777777" w:rsidR="007F6FC7" w:rsidRPr="004D6CE9" w:rsidRDefault="007F6FC7" w:rsidP="00D651F5">
            <w:pPr>
              <w:tabs>
                <w:tab w:val="left" w:pos="2670"/>
              </w:tabs>
              <w:rPr>
                <w:rFonts w:asciiTheme="minorHAnsi" w:hAnsiTheme="minorHAnsi" w:cstheme="minorHAnsi"/>
                <w:b/>
                <w:bCs/>
                <w:color w:val="FFFFFF"/>
                <w:lang w:eastAsia="ja-JP"/>
              </w:rPr>
            </w:pPr>
            <w:r w:rsidRPr="004D6CE9">
              <w:rPr>
                <w:rFonts w:asciiTheme="minorHAnsi" w:hAnsiTheme="minorHAnsi" w:cstheme="minorHAnsi"/>
                <w:b/>
                <w:bCs/>
                <w:color w:val="FFFFFF"/>
              </w:rPr>
              <w:t xml:space="preserve">Behavioural Skills </w:t>
            </w:r>
          </w:p>
          <w:p w14:paraId="75A4D657" w14:textId="77777777" w:rsidR="007F6FC7" w:rsidRPr="004D6CE9" w:rsidRDefault="007F6FC7" w:rsidP="00D651F5">
            <w:pPr>
              <w:tabs>
                <w:tab w:val="left" w:pos="2670"/>
              </w:tabs>
              <w:rPr>
                <w:rFonts w:asciiTheme="minorHAnsi" w:hAnsiTheme="minorHAnsi" w:cstheme="minorHAnsi"/>
                <w:b/>
                <w:bCs/>
                <w:color w:val="FFFFFF"/>
                <w:lang w:eastAsia="ja-JP"/>
              </w:rPr>
            </w:pPr>
            <w:r w:rsidRPr="004D6CE9">
              <w:rPr>
                <w:rFonts w:asciiTheme="minorHAnsi" w:hAnsiTheme="minorHAnsi" w:cstheme="minorHAnsi"/>
                <w:b/>
                <w:bCs/>
                <w:color w:val="FFFFFF"/>
              </w:rPr>
              <w:t>(refer to LAIO Behaviour Expectation Framework for Competencies)</w:t>
            </w:r>
          </w:p>
        </w:tc>
        <w:tc>
          <w:tcPr>
            <w:tcW w:w="4669"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4FBFC376" w14:textId="77777777" w:rsidR="007F6FC7" w:rsidRPr="004D6CE9" w:rsidRDefault="007F6FC7" w:rsidP="00D651F5">
            <w:pPr>
              <w:tabs>
                <w:tab w:val="left" w:pos="2670"/>
              </w:tabs>
              <w:jc w:val="center"/>
              <w:rPr>
                <w:rFonts w:asciiTheme="minorHAnsi" w:hAnsiTheme="minorHAnsi" w:cstheme="minorHAnsi"/>
                <w:b/>
                <w:bCs/>
                <w:color w:val="FFFFFF"/>
                <w:lang w:eastAsia="ja-JP"/>
              </w:rPr>
            </w:pPr>
            <w:r w:rsidRPr="004D6CE9">
              <w:rPr>
                <w:rFonts w:asciiTheme="minorHAnsi" w:hAnsiTheme="minorHAnsi" w:cstheme="minorHAnsi"/>
                <w:b/>
                <w:bCs/>
                <w:color w:val="FFFFFF"/>
              </w:rPr>
              <w:t>Technical Capabilities</w:t>
            </w:r>
            <w:r w:rsidR="00FE058E" w:rsidRPr="004D6CE9">
              <w:rPr>
                <w:rFonts w:asciiTheme="minorHAnsi" w:hAnsiTheme="minorHAnsi" w:cstheme="minorHAnsi"/>
                <w:b/>
                <w:bCs/>
                <w:color w:val="FFFFFF"/>
              </w:rPr>
              <w:t xml:space="preserve"> / Knowledge </w:t>
            </w:r>
          </w:p>
        </w:tc>
      </w:tr>
      <w:tr w:rsidR="004D6CE9" w:rsidRPr="004D6CE9" w14:paraId="7E1E3ED7" w14:textId="77777777" w:rsidTr="00C04F7F">
        <w:trPr>
          <w:trHeight w:val="242"/>
        </w:trPr>
        <w:tc>
          <w:tcPr>
            <w:tcW w:w="3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C6C239D" w14:textId="77777777" w:rsidR="004D6CE9" w:rsidRPr="004D6CE9" w:rsidRDefault="004D6CE9" w:rsidP="00CF25C8">
            <w:pPr>
              <w:tabs>
                <w:tab w:val="left" w:pos="2670"/>
              </w:tabs>
              <w:rPr>
                <w:rFonts w:asciiTheme="minorHAnsi" w:hAnsiTheme="minorHAnsi" w:cstheme="minorHAnsi"/>
                <w:b/>
                <w:color w:val="000000"/>
                <w:lang w:eastAsia="ja-JP"/>
              </w:rPr>
            </w:pPr>
            <w:r w:rsidRPr="004D6CE9">
              <w:rPr>
                <w:rFonts w:asciiTheme="minorHAnsi" w:hAnsiTheme="minorHAnsi" w:cstheme="minorHAnsi"/>
                <w:b/>
                <w:color w:val="000000"/>
              </w:rPr>
              <w:t>Values &amp; Business Ethics</w:t>
            </w:r>
          </w:p>
        </w:tc>
        <w:tc>
          <w:tcPr>
            <w:tcW w:w="1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9F18C6" w14:textId="77777777" w:rsidR="004D6CE9" w:rsidRPr="004D6CE9" w:rsidRDefault="004D6CE9" w:rsidP="00CF25C8">
            <w:pPr>
              <w:tabs>
                <w:tab w:val="left" w:pos="2670"/>
              </w:tabs>
              <w:jc w:val="center"/>
              <w:rPr>
                <w:rFonts w:asciiTheme="minorHAnsi" w:hAnsiTheme="minorHAnsi" w:cstheme="minorHAnsi"/>
                <w:b/>
                <w:color w:val="000000"/>
              </w:rPr>
            </w:pPr>
            <w:r w:rsidRPr="004D6CE9">
              <w:rPr>
                <w:rFonts w:asciiTheme="minorHAnsi" w:hAnsiTheme="minorHAnsi" w:cstheme="minorHAnsi"/>
                <w:b/>
                <w:color w:val="000000"/>
              </w:rPr>
              <w:t>Level</w:t>
            </w:r>
          </w:p>
        </w:tc>
        <w:tc>
          <w:tcPr>
            <w:tcW w:w="4669" w:type="dxa"/>
            <w:vMerge w:val="restart"/>
            <w:tcBorders>
              <w:top w:val="single" w:sz="4" w:space="0" w:color="auto"/>
              <w:left w:val="single" w:sz="4" w:space="0" w:color="auto"/>
              <w:bottom w:val="single" w:sz="4" w:space="0" w:color="auto"/>
              <w:right w:val="single" w:sz="4" w:space="0" w:color="auto"/>
            </w:tcBorders>
          </w:tcPr>
          <w:p w14:paraId="31863C7F" w14:textId="77777777" w:rsidR="004D6CE9" w:rsidRPr="004D6CE9" w:rsidRDefault="004D6CE9" w:rsidP="00386F31">
            <w:pPr>
              <w:numPr>
                <w:ilvl w:val="0"/>
                <w:numId w:val="30"/>
              </w:numPr>
              <w:tabs>
                <w:tab w:val="left" w:pos="2670"/>
              </w:tabs>
              <w:rPr>
                <w:rFonts w:asciiTheme="minorHAnsi" w:hAnsiTheme="minorHAnsi" w:cstheme="minorHAnsi"/>
                <w:lang w:eastAsia="ja-JP"/>
              </w:rPr>
            </w:pPr>
            <w:r w:rsidRPr="004D6CE9">
              <w:rPr>
                <w:rFonts w:asciiTheme="minorHAnsi" w:hAnsiTheme="minorHAnsi" w:cstheme="minorHAnsi"/>
                <w:lang w:eastAsia="ja-JP"/>
              </w:rPr>
              <w:t>Knowledge of multi-geographic statutory requirements</w:t>
            </w:r>
          </w:p>
          <w:p w14:paraId="05CBA271" w14:textId="77777777" w:rsidR="004D6CE9" w:rsidRPr="004D6CE9" w:rsidRDefault="004D6CE9" w:rsidP="00386F31">
            <w:pPr>
              <w:numPr>
                <w:ilvl w:val="0"/>
                <w:numId w:val="30"/>
              </w:numPr>
              <w:tabs>
                <w:tab w:val="left" w:pos="2670"/>
              </w:tabs>
              <w:rPr>
                <w:rFonts w:asciiTheme="minorHAnsi" w:hAnsiTheme="minorHAnsi" w:cstheme="minorHAnsi"/>
                <w:lang w:eastAsia="ja-JP"/>
              </w:rPr>
            </w:pPr>
            <w:r w:rsidRPr="004D6CE9">
              <w:rPr>
                <w:rFonts w:asciiTheme="minorHAnsi" w:hAnsiTheme="minorHAnsi" w:cstheme="minorHAnsi"/>
                <w:lang w:eastAsia="ja-JP"/>
              </w:rPr>
              <w:t>Knowledge of taxation processes and regulations</w:t>
            </w:r>
          </w:p>
          <w:p w14:paraId="70237568" w14:textId="77777777" w:rsidR="004D6CE9" w:rsidRPr="004D6CE9" w:rsidRDefault="004D6CE9" w:rsidP="00386F31">
            <w:pPr>
              <w:numPr>
                <w:ilvl w:val="0"/>
                <w:numId w:val="30"/>
              </w:numPr>
              <w:tabs>
                <w:tab w:val="left" w:pos="2670"/>
              </w:tabs>
              <w:rPr>
                <w:rFonts w:asciiTheme="minorHAnsi" w:hAnsiTheme="minorHAnsi" w:cstheme="minorHAnsi"/>
                <w:lang w:eastAsia="ja-JP"/>
              </w:rPr>
            </w:pPr>
            <w:r w:rsidRPr="004D6CE9">
              <w:rPr>
                <w:rFonts w:asciiTheme="minorHAnsi" w:hAnsiTheme="minorHAnsi" w:cstheme="minorHAnsi"/>
                <w:lang w:eastAsia="ja-JP"/>
              </w:rPr>
              <w:t>Basic understanding of the audit process</w:t>
            </w:r>
          </w:p>
          <w:p w14:paraId="1B5C0501" w14:textId="77777777" w:rsidR="004D6CE9" w:rsidRPr="004D6CE9" w:rsidRDefault="004D6CE9" w:rsidP="00386F31">
            <w:pPr>
              <w:numPr>
                <w:ilvl w:val="0"/>
                <w:numId w:val="30"/>
              </w:numPr>
              <w:tabs>
                <w:tab w:val="left" w:pos="2670"/>
              </w:tabs>
              <w:rPr>
                <w:rFonts w:asciiTheme="minorHAnsi" w:hAnsiTheme="minorHAnsi" w:cstheme="minorHAnsi"/>
                <w:lang w:eastAsia="ja-JP"/>
              </w:rPr>
            </w:pPr>
            <w:r w:rsidRPr="004D6CE9">
              <w:rPr>
                <w:rFonts w:asciiTheme="minorHAnsi" w:hAnsiTheme="minorHAnsi" w:cstheme="minorHAnsi"/>
                <w:lang w:eastAsia="ja-JP"/>
              </w:rPr>
              <w:t>Understanding financial control procedures</w:t>
            </w:r>
          </w:p>
          <w:p w14:paraId="3438B255" w14:textId="77777777" w:rsidR="004D6CE9" w:rsidRPr="004D6CE9" w:rsidRDefault="004D6CE9" w:rsidP="0088691C">
            <w:pPr>
              <w:tabs>
                <w:tab w:val="left" w:pos="2670"/>
              </w:tabs>
              <w:ind w:left="360"/>
              <w:rPr>
                <w:rFonts w:asciiTheme="minorHAnsi" w:hAnsiTheme="minorHAnsi" w:cstheme="minorHAnsi"/>
                <w:lang w:eastAsia="ja-JP"/>
              </w:rPr>
            </w:pPr>
          </w:p>
        </w:tc>
      </w:tr>
      <w:tr w:rsidR="004D6CE9" w:rsidRPr="004D6CE9" w14:paraId="3EA28E95" w14:textId="77777777" w:rsidTr="00BB4944">
        <w:trPr>
          <w:trHeight w:val="242"/>
        </w:trPr>
        <w:tc>
          <w:tcPr>
            <w:tcW w:w="3850" w:type="dxa"/>
            <w:tcBorders>
              <w:top w:val="single" w:sz="4" w:space="0" w:color="auto"/>
              <w:left w:val="single" w:sz="4" w:space="0" w:color="auto"/>
              <w:bottom w:val="single" w:sz="4" w:space="0" w:color="auto"/>
              <w:right w:val="single" w:sz="4" w:space="0" w:color="auto"/>
            </w:tcBorders>
            <w:vAlign w:val="center"/>
          </w:tcPr>
          <w:p w14:paraId="695DC7BF" w14:textId="77777777" w:rsidR="004D6CE9" w:rsidRPr="004D6CE9" w:rsidRDefault="004D6CE9" w:rsidP="00CF25C8">
            <w:pPr>
              <w:tabs>
                <w:tab w:val="left" w:pos="2670"/>
              </w:tabs>
              <w:rPr>
                <w:rFonts w:asciiTheme="minorHAnsi" w:hAnsiTheme="minorHAnsi" w:cstheme="minorHAnsi"/>
                <w:color w:val="000000"/>
                <w:lang w:eastAsia="ja-JP"/>
              </w:rPr>
            </w:pPr>
            <w:r w:rsidRPr="004D6CE9">
              <w:rPr>
                <w:rFonts w:asciiTheme="minorHAnsi" w:hAnsiTheme="minorHAnsi" w:cstheme="minorHAnsi"/>
                <w:color w:val="000000"/>
                <w:u w:val="single"/>
                <w:lang w:eastAsia="ja-JP"/>
              </w:rPr>
              <w:t>Manage &amp; Lead</w:t>
            </w:r>
            <w:r w:rsidRPr="004D6CE9">
              <w:rPr>
                <w:rFonts w:asciiTheme="minorHAnsi" w:hAnsiTheme="minorHAnsi" w:cstheme="minorHAnsi"/>
                <w:color w:val="000000"/>
                <w:lang w:eastAsia="ja-JP"/>
              </w:rPr>
              <w:t xml:space="preserve"> – Delivers, builds and acts on the Company Values and Business Conduct</w:t>
            </w:r>
          </w:p>
        </w:tc>
        <w:tc>
          <w:tcPr>
            <w:tcW w:w="1111" w:type="dxa"/>
            <w:tcBorders>
              <w:top w:val="single" w:sz="4" w:space="0" w:color="auto"/>
              <w:left w:val="single" w:sz="4" w:space="0" w:color="auto"/>
              <w:bottom w:val="single" w:sz="4" w:space="0" w:color="auto"/>
              <w:right w:val="single" w:sz="4" w:space="0" w:color="auto"/>
            </w:tcBorders>
            <w:vAlign w:val="center"/>
          </w:tcPr>
          <w:p w14:paraId="4DC4DE27" w14:textId="77777777" w:rsidR="004D6CE9" w:rsidRPr="004D6CE9" w:rsidRDefault="004D6CE9" w:rsidP="00CF25C8">
            <w:pPr>
              <w:tabs>
                <w:tab w:val="left" w:pos="2670"/>
              </w:tabs>
              <w:jc w:val="center"/>
              <w:rPr>
                <w:rFonts w:asciiTheme="minorHAnsi" w:hAnsiTheme="minorHAnsi" w:cstheme="minorHAnsi"/>
                <w:color w:val="000000"/>
                <w:lang w:eastAsia="ja-JP"/>
              </w:rPr>
            </w:pPr>
            <w:r w:rsidRPr="004D6CE9">
              <w:rPr>
                <w:rFonts w:asciiTheme="minorHAnsi" w:hAnsiTheme="minorHAnsi" w:cstheme="minorHAnsi"/>
                <w:color w:val="000000"/>
                <w:lang w:eastAsia="ja-JP"/>
              </w:rPr>
              <w:t>2</w:t>
            </w:r>
          </w:p>
        </w:tc>
        <w:tc>
          <w:tcPr>
            <w:tcW w:w="4669" w:type="dxa"/>
            <w:vMerge/>
            <w:tcBorders>
              <w:top w:val="single" w:sz="4" w:space="0" w:color="auto"/>
              <w:left w:val="single" w:sz="4" w:space="0" w:color="auto"/>
              <w:bottom w:val="single" w:sz="4" w:space="0" w:color="auto"/>
              <w:right w:val="single" w:sz="4" w:space="0" w:color="auto"/>
            </w:tcBorders>
            <w:vAlign w:val="center"/>
            <w:hideMark/>
          </w:tcPr>
          <w:p w14:paraId="148B4A00" w14:textId="77777777" w:rsidR="004D6CE9" w:rsidRPr="004D6CE9" w:rsidRDefault="004D6CE9" w:rsidP="00D651F5">
            <w:pPr>
              <w:rPr>
                <w:rFonts w:asciiTheme="minorHAnsi" w:hAnsiTheme="minorHAnsi" w:cstheme="minorHAnsi"/>
                <w:lang w:eastAsia="ja-JP"/>
              </w:rPr>
            </w:pPr>
          </w:p>
        </w:tc>
      </w:tr>
      <w:tr w:rsidR="004D6CE9" w:rsidRPr="004D6CE9" w14:paraId="27A9E739" w14:textId="77777777" w:rsidTr="00BB4944">
        <w:trPr>
          <w:trHeight w:val="242"/>
        </w:trPr>
        <w:tc>
          <w:tcPr>
            <w:tcW w:w="3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D44C6E3" w14:textId="77777777" w:rsidR="004D6CE9" w:rsidRPr="004D6CE9" w:rsidRDefault="004D6CE9" w:rsidP="00CF25C8">
            <w:pPr>
              <w:tabs>
                <w:tab w:val="left" w:pos="2670"/>
              </w:tabs>
              <w:rPr>
                <w:rFonts w:asciiTheme="minorHAnsi" w:hAnsiTheme="minorHAnsi" w:cstheme="minorHAnsi"/>
                <w:b/>
                <w:color w:val="000000"/>
                <w:lang w:eastAsia="ja-JP"/>
              </w:rPr>
            </w:pPr>
            <w:r w:rsidRPr="004D6CE9">
              <w:rPr>
                <w:rFonts w:asciiTheme="minorHAnsi" w:hAnsiTheme="minorHAnsi" w:cstheme="minorHAnsi"/>
                <w:b/>
                <w:color w:val="000000"/>
              </w:rPr>
              <w:t>Leadership Capabilities</w:t>
            </w:r>
          </w:p>
        </w:tc>
        <w:tc>
          <w:tcPr>
            <w:tcW w:w="1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8EEDB9" w14:textId="77777777" w:rsidR="004D6CE9" w:rsidRPr="004D6CE9" w:rsidRDefault="004D6CE9" w:rsidP="00CF25C8">
            <w:pPr>
              <w:tabs>
                <w:tab w:val="left" w:pos="2670"/>
              </w:tabs>
              <w:jc w:val="center"/>
              <w:rPr>
                <w:rFonts w:asciiTheme="minorHAnsi" w:hAnsiTheme="minorHAnsi" w:cstheme="minorHAnsi"/>
                <w:color w:val="000000"/>
                <w:lang w:eastAsia="ja-JP"/>
              </w:rPr>
            </w:pPr>
          </w:p>
        </w:tc>
        <w:tc>
          <w:tcPr>
            <w:tcW w:w="4669" w:type="dxa"/>
            <w:vMerge/>
            <w:tcBorders>
              <w:top w:val="single" w:sz="4" w:space="0" w:color="auto"/>
              <w:left w:val="single" w:sz="4" w:space="0" w:color="auto"/>
              <w:bottom w:val="single" w:sz="4" w:space="0" w:color="auto"/>
              <w:right w:val="single" w:sz="4" w:space="0" w:color="auto"/>
            </w:tcBorders>
            <w:vAlign w:val="center"/>
            <w:hideMark/>
          </w:tcPr>
          <w:p w14:paraId="5042A467" w14:textId="77777777" w:rsidR="004D6CE9" w:rsidRPr="004D6CE9" w:rsidRDefault="004D6CE9" w:rsidP="00D651F5">
            <w:pPr>
              <w:rPr>
                <w:rFonts w:asciiTheme="minorHAnsi" w:hAnsiTheme="minorHAnsi" w:cstheme="minorHAnsi"/>
                <w:lang w:eastAsia="ja-JP"/>
              </w:rPr>
            </w:pPr>
          </w:p>
        </w:tc>
      </w:tr>
      <w:tr w:rsidR="004D6CE9" w:rsidRPr="004D6CE9" w14:paraId="2DF5C922" w14:textId="77777777" w:rsidTr="00BB4944">
        <w:trPr>
          <w:trHeight w:val="179"/>
        </w:trPr>
        <w:tc>
          <w:tcPr>
            <w:tcW w:w="3850" w:type="dxa"/>
            <w:tcBorders>
              <w:top w:val="single" w:sz="4" w:space="0" w:color="auto"/>
              <w:left w:val="single" w:sz="4" w:space="0" w:color="auto"/>
              <w:bottom w:val="single" w:sz="4" w:space="0" w:color="auto"/>
              <w:right w:val="single" w:sz="4" w:space="0" w:color="auto"/>
            </w:tcBorders>
            <w:vAlign w:val="center"/>
            <w:hideMark/>
          </w:tcPr>
          <w:p w14:paraId="3C184D73" w14:textId="77777777" w:rsidR="004D6CE9" w:rsidRPr="004D6CE9" w:rsidRDefault="004D6CE9" w:rsidP="00CF25C8">
            <w:pPr>
              <w:tabs>
                <w:tab w:val="left" w:pos="2670"/>
              </w:tabs>
              <w:rPr>
                <w:rFonts w:asciiTheme="minorHAnsi" w:hAnsiTheme="minorHAnsi" w:cstheme="minorHAnsi"/>
                <w:color w:val="000000"/>
                <w:lang w:eastAsia="ja-JP"/>
              </w:rPr>
            </w:pPr>
            <w:r w:rsidRPr="004D6CE9">
              <w:rPr>
                <w:rFonts w:asciiTheme="minorHAnsi" w:hAnsiTheme="minorHAnsi" w:cstheme="minorHAnsi"/>
                <w:color w:val="000000"/>
                <w:u w:val="single"/>
                <w:lang w:eastAsia="ja-JP"/>
              </w:rPr>
              <w:t>Strategic Orientation</w:t>
            </w:r>
            <w:r w:rsidRPr="004D6CE9">
              <w:rPr>
                <w:rFonts w:asciiTheme="minorHAnsi" w:hAnsiTheme="minorHAnsi" w:cstheme="minorHAnsi"/>
                <w:color w:val="000000"/>
                <w:lang w:eastAsia="ja-JP"/>
              </w:rPr>
              <w:t xml:space="preserve"> – Understands the current focus in the short to medium term </w:t>
            </w:r>
          </w:p>
          <w:p w14:paraId="0B600328" w14:textId="77777777" w:rsidR="004D6CE9" w:rsidRPr="004D6CE9" w:rsidRDefault="004D6CE9" w:rsidP="00CF25C8">
            <w:pPr>
              <w:tabs>
                <w:tab w:val="left" w:pos="2670"/>
              </w:tabs>
              <w:rPr>
                <w:rFonts w:asciiTheme="minorHAnsi" w:hAnsiTheme="minorHAnsi" w:cstheme="minorHAnsi"/>
                <w:color w:val="000000"/>
                <w:lang w:eastAsia="ja-JP"/>
              </w:rPr>
            </w:pPr>
            <w:r w:rsidRPr="004D6CE9">
              <w:rPr>
                <w:rFonts w:asciiTheme="minorHAnsi" w:hAnsiTheme="minorHAnsi" w:cstheme="minorHAnsi"/>
                <w:color w:val="000000"/>
                <w:u w:val="single"/>
                <w:lang w:eastAsia="ja-JP"/>
              </w:rPr>
              <w:t>Results Orientation</w:t>
            </w:r>
            <w:r w:rsidRPr="004D6CE9">
              <w:rPr>
                <w:rFonts w:asciiTheme="minorHAnsi" w:hAnsiTheme="minorHAnsi" w:cstheme="minorHAnsi"/>
                <w:color w:val="000000"/>
                <w:lang w:eastAsia="ja-JP"/>
              </w:rPr>
              <w:t xml:space="preserve"> – Focus on delivering timely performance with energy and taking responsibility and accountability for quality outcomes</w:t>
            </w:r>
          </w:p>
          <w:p w14:paraId="7D65C8DB" w14:textId="77777777" w:rsidR="004D6CE9" w:rsidRPr="004D6CE9" w:rsidRDefault="004D6CE9" w:rsidP="00CF25C8">
            <w:pPr>
              <w:tabs>
                <w:tab w:val="left" w:pos="2670"/>
              </w:tabs>
              <w:rPr>
                <w:rFonts w:asciiTheme="minorHAnsi" w:hAnsiTheme="minorHAnsi" w:cstheme="minorHAnsi"/>
                <w:color w:val="000000"/>
                <w:lang w:eastAsia="ja-JP"/>
              </w:rPr>
            </w:pPr>
            <w:r w:rsidRPr="004D6CE9">
              <w:rPr>
                <w:rFonts w:asciiTheme="minorHAnsi" w:hAnsiTheme="minorHAnsi" w:cstheme="minorHAnsi"/>
                <w:color w:val="000000"/>
                <w:u w:val="single"/>
                <w:lang w:eastAsia="ja-JP"/>
              </w:rPr>
              <w:t>Commercial Orientation</w:t>
            </w:r>
            <w:r w:rsidRPr="004D6CE9">
              <w:rPr>
                <w:rFonts w:asciiTheme="minorHAnsi" w:hAnsiTheme="minorHAnsi" w:cstheme="minorHAnsi"/>
                <w:color w:val="000000"/>
                <w:lang w:eastAsia="ja-JP"/>
              </w:rPr>
              <w:t xml:space="preserve"> – Having the commercial, financial and </w:t>
            </w:r>
            <w:r w:rsidRPr="004D6CE9">
              <w:rPr>
                <w:rFonts w:asciiTheme="minorHAnsi" w:hAnsiTheme="minorHAnsi" w:cstheme="minorHAnsi"/>
                <w:color w:val="000000"/>
                <w:lang w:eastAsia="ja-JP"/>
              </w:rPr>
              <w:lastRenderedPageBreak/>
              <w:t xml:space="preserve">sustainable mindset </w:t>
            </w:r>
          </w:p>
          <w:p w14:paraId="44D763A8" w14:textId="77777777" w:rsidR="004D6CE9" w:rsidRPr="004D6CE9" w:rsidRDefault="004D6CE9" w:rsidP="00CF25C8">
            <w:pPr>
              <w:tabs>
                <w:tab w:val="left" w:pos="2670"/>
              </w:tabs>
              <w:rPr>
                <w:rFonts w:asciiTheme="minorHAnsi" w:hAnsiTheme="minorHAnsi" w:cstheme="minorHAnsi"/>
                <w:color w:val="000000"/>
                <w:lang w:eastAsia="ja-JP"/>
              </w:rPr>
            </w:pPr>
            <w:r w:rsidRPr="004D6CE9">
              <w:rPr>
                <w:rFonts w:asciiTheme="minorHAnsi" w:hAnsiTheme="minorHAnsi" w:cstheme="minorHAnsi"/>
                <w:color w:val="000000"/>
                <w:u w:val="single"/>
                <w:lang w:eastAsia="ja-JP"/>
              </w:rPr>
              <w:t>Collaboration &amp; Influencing</w:t>
            </w:r>
            <w:r w:rsidRPr="004D6CE9">
              <w:rPr>
                <w:rFonts w:asciiTheme="minorHAnsi" w:hAnsiTheme="minorHAnsi" w:cstheme="minorHAnsi"/>
                <w:color w:val="000000"/>
                <w:lang w:eastAsia="ja-JP"/>
              </w:rPr>
              <w:t xml:space="preserve"> – Leading from the front and communicating with clarity, conviction and enthusiasm </w:t>
            </w:r>
          </w:p>
          <w:p w14:paraId="161705AA" w14:textId="77777777" w:rsidR="004D6CE9" w:rsidRPr="004D6CE9" w:rsidRDefault="004D6CE9" w:rsidP="00CF25C8">
            <w:pPr>
              <w:tabs>
                <w:tab w:val="left" w:pos="2670"/>
              </w:tabs>
              <w:rPr>
                <w:rFonts w:asciiTheme="minorHAnsi" w:hAnsiTheme="minorHAnsi" w:cstheme="minorHAnsi"/>
                <w:color w:val="000000"/>
                <w:lang w:eastAsia="ja-JP"/>
              </w:rPr>
            </w:pPr>
            <w:r w:rsidRPr="004D6CE9">
              <w:rPr>
                <w:rFonts w:asciiTheme="minorHAnsi" w:hAnsiTheme="minorHAnsi" w:cstheme="minorHAnsi"/>
                <w:color w:val="000000"/>
                <w:u w:val="single"/>
                <w:lang w:eastAsia="ja-JP"/>
              </w:rPr>
              <w:t>Team Leadership</w:t>
            </w:r>
            <w:r w:rsidRPr="004D6CE9">
              <w:rPr>
                <w:rFonts w:asciiTheme="minorHAnsi" w:hAnsiTheme="minorHAnsi" w:cstheme="minorHAnsi"/>
                <w:color w:val="000000"/>
                <w:lang w:eastAsia="ja-JP"/>
              </w:rPr>
              <w:t xml:space="preserve"> – Encourages and facilitates cooperation within the organization and with customer groups; fosters commitment, team spirit, pride, and trust </w:t>
            </w:r>
          </w:p>
          <w:p w14:paraId="0C41183D" w14:textId="77777777" w:rsidR="004D6CE9" w:rsidRPr="004D6CE9" w:rsidRDefault="004D6CE9" w:rsidP="00CF25C8">
            <w:pPr>
              <w:tabs>
                <w:tab w:val="left" w:pos="2670"/>
              </w:tabs>
              <w:rPr>
                <w:rFonts w:asciiTheme="minorHAnsi" w:hAnsiTheme="minorHAnsi" w:cstheme="minorHAnsi"/>
                <w:color w:val="000000"/>
                <w:lang w:eastAsia="ja-JP"/>
              </w:rPr>
            </w:pPr>
            <w:r w:rsidRPr="004D6CE9">
              <w:rPr>
                <w:rFonts w:asciiTheme="minorHAnsi" w:hAnsiTheme="minorHAnsi" w:cstheme="minorHAnsi"/>
                <w:color w:val="000000"/>
                <w:u w:val="single"/>
                <w:lang w:eastAsia="ja-JP"/>
              </w:rPr>
              <w:t>Developing People Capability</w:t>
            </w:r>
            <w:r w:rsidRPr="004D6CE9">
              <w:rPr>
                <w:rFonts w:asciiTheme="minorHAnsi" w:hAnsiTheme="minorHAnsi" w:cstheme="minorHAnsi"/>
                <w:color w:val="000000"/>
                <w:lang w:eastAsia="ja-JP"/>
              </w:rPr>
              <w:t xml:space="preserve"> – Assists with formal development processes, ensuring that training, coaching and mentoring is provided to the team</w:t>
            </w:r>
          </w:p>
        </w:tc>
        <w:tc>
          <w:tcPr>
            <w:tcW w:w="1111" w:type="dxa"/>
            <w:tcBorders>
              <w:top w:val="single" w:sz="4" w:space="0" w:color="auto"/>
              <w:left w:val="single" w:sz="4" w:space="0" w:color="auto"/>
              <w:bottom w:val="single" w:sz="4" w:space="0" w:color="auto"/>
              <w:right w:val="single" w:sz="4" w:space="0" w:color="auto"/>
            </w:tcBorders>
            <w:vAlign w:val="center"/>
          </w:tcPr>
          <w:p w14:paraId="384B8898" w14:textId="77777777" w:rsidR="004D6CE9" w:rsidRPr="004D6CE9" w:rsidRDefault="004D6CE9" w:rsidP="00CF25C8">
            <w:pPr>
              <w:tabs>
                <w:tab w:val="left" w:pos="2670"/>
              </w:tabs>
              <w:jc w:val="center"/>
              <w:rPr>
                <w:rFonts w:asciiTheme="minorHAnsi" w:hAnsiTheme="minorHAnsi" w:cstheme="minorHAnsi"/>
                <w:color w:val="000000"/>
                <w:lang w:eastAsia="ja-JP"/>
              </w:rPr>
            </w:pPr>
            <w:r w:rsidRPr="004D6CE9">
              <w:rPr>
                <w:rFonts w:asciiTheme="minorHAnsi" w:hAnsiTheme="minorHAnsi" w:cstheme="minorHAnsi"/>
                <w:color w:val="000000"/>
                <w:lang w:eastAsia="ja-JP"/>
              </w:rPr>
              <w:lastRenderedPageBreak/>
              <w:t>2</w:t>
            </w:r>
          </w:p>
        </w:tc>
        <w:tc>
          <w:tcPr>
            <w:tcW w:w="4669" w:type="dxa"/>
            <w:vMerge/>
            <w:tcBorders>
              <w:top w:val="single" w:sz="4" w:space="0" w:color="auto"/>
              <w:left w:val="single" w:sz="4" w:space="0" w:color="auto"/>
              <w:bottom w:val="single" w:sz="4" w:space="0" w:color="auto"/>
              <w:right w:val="single" w:sz="4" w:space="0" w:color="auto"/>
            </w:tcBorders>
            <w:vAlign w:val="center"/>
            <w:hideMark/>
          </w:tcPr>
          <w:p w14:paraId="44C3FE0B" w14:textId="77777777" w:rsidR="004D6CE9" w:rsidRPr="004D6CE9" w:rsidRDefault="004D6CE9" w:rsidP="00D651F5">
            <w:pPr>
              <w:rPr>
                <w:rFonts w:asciiTheme="minorHAnsi" w:hAnsiTheme="minorHAnsi" w:cstheme="minorHAnsi"/>
                <w:lang w:eastAsia="ja-JP"/>
              </w:rPr>
            </w:pPr>
          </w:p>
        </w:tc>
      </w:tr>
      <w:tr w:rsidR="004D6CE9" w:rsidRPr="004D6CE9" w14:paraId="61F8F0A5" w14:textId="77777777" w:rsidTr="00C04F7F">
        <w:trPr>
          <w:trHeight w:val="179"/>
        </w:trPr>
        <w:tc>
          <w:tcPr>
            <w:tcW w:w="3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31EEB9" w14:textId="77777777" w:rsidR="004D6CE9" w:rsidRPr="004D6CE9" w:rsidRDefault="004D6CE9" w:rsidP="00CF25C8">
            <w:pPr>
              <w:tabs>
                <w:tab w:val="left" w:pos="2670"/>
              </w:tabs>
              <w:rPr>
                <w:rFonts w:asciiTheme="minorHAnsi" w:hAnsiTheme="minorHAnsi" w:cstheme="minorHAnsi"/>
                <w:b/>
                <w:color w:val="000000"/>
                <w:lang w:eastAsia="ja-JP"/>
              </w:rPr>
            </w:pPr>
            <w:r w:rsidRPr="004D6CE9">
              <w:rPr>
                <w:rFonts w:asciiTheme="minorHAnsi" w:hAnsiTheme="minorHAnsi" w:cstheme="minorHAnsi"/>
                <w:b/>
                <w:color w:val="000000"/>
              </w:rPr>
              <w:t>Personal Effectiveness</w:t>
            </w:r>
          </w:p>
        </w:tc>
        <w:tc>
          <w:tcPr>
            <w:tcW w:w="1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A01317" w14:textId="77777777" w:rsidR="004D6CE9" w:rsidRPr="004D6CE9" w:rsidRDefault="004D6CE9" w:rsidP="00CF25C8">
            <w:pPr>
              <w:tabs>
                <w:tab w:val="left" w:pos="2670"/>
              </w:tabs>
              <w:jc w:val="center"/>
              <w:rPr>
                <w:rFonts w:asciiTheme="minorHAnsi" w:hAnsiTheme="minorHAnsi" w:cstheme="minorHAnsi"/>
                <w:color w:val="000000"/>
                <w:lang w:eastAsia="ja-JP"/>
              </w:rPr>
            </w:pPr>
          </w:p>
        </w:tc>
        <w:tc>
          <w:tcPr>
            <w:tcW w:w="4669" w:type="dxa"/>
            <w:vMerge/>
            <w:tcBorders>
              <w:top w:val="single" w:sz="4" w:space="0" w:color="auto"/>
              <w:left w:val="single" w:sz="4" w:space="0" w:color="auto"/>
              <w:bottom w:val="single" w:sz="4" w:space="0" w:color="auto"/>
              <w:right w:val="single" w:sz="4" w:space="0" w:color="auto"/>
            </w:tcBorders>
            <w:vAlign w:val="center"/>
            <w:hideMark/>
          </w:tcPr>
          <w:p w14:paraId="670911B3" w14:textId="77777777" w:rsidR="004D6CE9" w:rsidRPr="004D6CE9" w:rsidRDefault="004D6CE9" w:rsidP="00D651F5">
            <w:pPr>
              <w:rPr>
                <w:rFonts w:asciiTheme="minorHAnsi" w:hAnsiTheme="minorHAnsi" w:cstheme="minorHAnsi"/>
                <w:lang w:eastAsia="ja-JP"/>
              </w:rPr>
            </w:pPr>
          </w:p>
        </w:tc>
      </w:tr>
      <w:tr w:rsidR="004D6CE9" w:rsidRPr="004D6CE9" w14:paraId="4E32E73D" w14:textId="77777777" w:rsidTr="00BB4944">
        <w:trPr>
          <w:trHeight w:val="278"/>
        </w:trPr>
        <w:tc>
          <w:tcPr>
            <w:tcW w:w="3850" w:type="dxa"/>
            <w:tcBorders>
              <w:top w:val="single" w:sz="4" w:space="0" w:color="auto"/>
              <w:left w:val="single" w:sz="4" w:space="0" w:color="auto"/>
              <w:bottom w:val="single" w:sz="4" w:space="0" w:color="auto"/>
              <w:right w:val="single" w:sz="4" w:space="0" w:color="auto"/>
            </w:tcBorders>
            <w:vAlign w:val="center"/>
            <w:hideMark/>
          </w:tcPr>
          <w:p w14:paraId="2634C402" w14:textId="77777777" w:rsidR="004D6CE9" w:rsidRPr="004D6CE9" w:rsidRDefault="004D6CE9" w:rsidP="00CF25C8">
            <w:pPr>
              <w:tabs>
                <w:tab w:val="left" w:pos="2670"/>
              </w:tabs>
              <w:rPr>
                <w:rFonts w:asciiTheme="minorHAnsi" w:hAnsiTheme="minorHAnsi" w:cstheme="minorHAnsi"/>
                <w:color w:val="000000"/>
                <w:lang w:eastAsia="ja-JP"/>
              </w:rPr>
            </w:pPr>
            <w:r w:rsidRPr="004D6CE9">
              <w:rPr>
                <w:rFonts w:asciiTheme="minorHAnsi" w:hAnsiTheme="minorHAnsi" w:cstheme="minorHAnsi"/>
                <w:color w:val="000000"/>
                <w:u w:val="single"/>
                <w:lang w:eastAsia="ja-JP"/>
              </w:rPr>
              <w:t>Self Management</w:t>
            </w:r>
            <w:r w:rsidRPr="004D6CE9">
              <w:rPr>
                <w:rFonts w:asciiTheme="minorHAnsi" w:hAnsiTheme="minorHAnsi" w:cstheme="minorHAnsi"/>
                <w:color w:val="000000"/>
                <w:lang w:eastAsia="ja-JP"/>
              </w:rPr>
              <w:t xml:space="preserve"> – Manages strengths and limitations and maintains a balanced mindset </w:t>
            </w:r>
            <w:r w:rsidRPr="004D6CE9">
              <w:rPr>
                <w:rFonts w:asciiTheme="minorHAnsi" w:hAnsiTheme="minorHAnsi" w:cstheme="minorHAnsi"/>
                <w:color w:val="000000"/>
                <w:u w:val="single"/>
                <w:lang w:eastAsia="ja-JP"/>
              </w:rPr>
              <w:t>Achievement Drive</w:t>
            </w:r>
            <w:r w:rsidRPr="004D6CE9">
              <w:rPr>
                <w:rFonts w:asciiTheme="minorHAnsi" w:hAnsiTheme="minorHAnsi" w:cstheme="minorHAnsi"/>
                <w:color w:val="000000"/>
                <w:lang w:eastAsia="ja-JP"/>
              </w:rPr>
              <w:t xml:space="preserve"> – Improves processes &amp; strives to improve personal performance</w:t>
            </w:r>
          </w:p>
          <w:p w14:paraId="515040F0" w14:textId="77777777" w:rsidR="004D6CE9" w:rsidRPr="004D6CE9" w:rsidRDefault="004D6CE9" w:rsidP="00CF25C8">
            <w:pPr>
              <w:tabs>
                <w:tab w:val="left" w:pos="2670"/>
              </w:tabs>
              <w:rPr>
                <w:rFonts w:asciiTheme="minorHAnsi" w:hAnsiTheme="minorHAnsi" w:cstheme="minorHAnsi"/>
                <w:color w:val="000000"/>
                <w:lang w:eastAsia="ja-JP"/>
              </w:rPr>
            </w:pPr>
            <w:r w:rsidRPr="004D6CE9">
              <w:rPr>
                <w:rFonts w:asciiTheme="minorHAnsi" w:hAnsiTheme="minorHAnsi" w:cstheme="minorHAnsi"/>
                <w:color w:val="000000"/>
                <w:u w:val="single"/>
                <w:lang w:eastAsia="ja-JP"/>
              </w:rPr>
              <w:t>Client Focus</w:t>
            </w:r>
            <w:r w:rsidRPr="004D6CE9">
              <w:rPr>
                <w:rFonts w:asciiTheme="minorHAnsi" w:hAnsiTheme="minorHAnsi" w:cstheme="minorHAnsi"/>
                <w:color w:val="000000"/>
                <w:lang w:eastAsia="ja-JP"/>
              </w:rPr>
              <w:t xml:space="preserve"> – Anticipates needs and proactively communicates with clients</w:t>
            </w:r>
          </w:p>
          <w:p w14:paraId="0ED82A95" w14:textId="77777777" w:rsidR="004D6CE9" w:rsidRPr="004D6CE9" w:rsidRDefault="004D6CE9" w:rsidP="00CF25C8">
            <w:pPr>
              <w:tabs>
                <w:tab w:val="left" w:pos="2670"/>
              </w:tabs>
              <w:rPr>
                <w:rFonts w:asciiTheme="minorHAnsi" w:hAnsiTheme="minorHAnsi" w:cstheme="minorHAnsi"/>
                <w:color w:val="000000"/>
                <w:u w:val="single"/>
                <w:lang w:eastAsia="ja-JP"/>
              </w:rPr>
            </w:pPr>
          </w:p>
          <w:p w14:paraId="15E63F1E" w14:textId="77777777" w:rsidR="004D6CE9" w:rsidRPr="004D6CE9" w:rsidRDefault="004D6CE9" w:rsidP="00CF25C8">
            <w:pPr>
              <w:tabs>
                <w:tab w:val="left" w:pos="2670"/>
              </w:tabs>
              <w:rPr>
                <w:rFonts w:asciiTheme="minorHAnsi" w:hAnsiTheme="minorHAnsi" w:cstheme="minorHAnsi"/>
                <w:color w:val="000000"/>
                <w:lang w:eastAsia="ja-JP"/>
              </w:rPr>
            </w:pPr>
            <w:r w:rsidRPr="004D6CE9">
              <w:rPr>
                <w:rFonts w:asciiTheme="minorHAnsi" w:hAnsiTheme="minorHAnsi" w:cstheme="minorHAnsi"/>
                <w:color w:val="000000"/>
                <w:u w:val="single"/>
                <w:lang w:eastAsia="ja-JP"/>
              </w:rPr>
              <w:t>Teamwork</w:t>
            </w:r>
            <w:r w:rsidRPr="004D6CE9">
              <w:rPr>
                <w:rFonts w:asciiTheme="minorHAnsi" w:hAnsiTheme="minorHAnsi" w:cstheme="minorHAnsi"/>
                <w:color w:val="000000"/>
                <w:lang w:eastAsia="ja-JP"/>
              </w:rPr>
              <w:t xml:space="preserve"> – Encourages team contributions - takes actions to assist the team or group to work more effectively</w:t>
            </w:r>
          </w:p>
        </w:tc>
        <w:tc>
          <w:tcPr>
            <w:tcW w:w="1111" w:type="dxa"/>
            <w:tcBorders>
              <w:top w:val="single" w:sz="4" w:space="0" w:color="auto"/>
              <w:left w:val="single" w:sz="4" w:space="0" w:color="auto"/>
              <w:bottom w:val="single" w:sz="4" w:space="0" w:color="auto"/>
              <w:right w:val="single" w:sz="4" w:space="0" w:color="auto"/>
            </w:tcBorders>
            <w:vAlign w:val="center"/>
          </w:tcPr>
          <w:p w14:paraId="3D102316" w14:textId="77777777" w:rsidR="004D6CE9" w:rsidRPr="004D6CE9" w:rsidRDefault="004D6CE9" w:rsidP="00CF25C8">
            <w:pPr>
              <w:tabs>
                <w:tab w:val="left" w:pos="2670"/>
              </w:tabs>
              <w:jc w:val="center"/>
              <w:rPr>
                <w:rFonts w:asciiTheme="minorHAnsi" w:hAnsiTheme="minorHAnsi" w:cstheme="minorHAnsi"/>
                <w:color w:val="000000"/>
                <w:lang w:eastAsia="ja-JP"/>
              </w:rPr>
            </w:pPr>
            <w:r w:rsidRPr="004D6CE9">
              <w:rPr>
                <w:rFonts w:asciiTheme="minorHAnsi" w:hAnsiTheme="minorHAnsi" w:cstheme="minorHAnsi"/>
                <w:color w:val="000000"/>
                <w:lang w:eastAsia="ja-JP"/>
              </w:rPr>
              <w:t>2</w:t>
            </w:r>
          </w:p>
        </w:tc>
        <w:tc>
          <w:tcPr>
            <w:tcW w:w="4669" w:type="dxa"/>
            <w:vMerge/>
            <w:tcBorders>
              <w:top w:val="single" w:sz="4" w:space="0" w:color="auto"/>
              <w:left w:val="single" w:sz="4" w:space="0" w:color="auto"/>
              <w:bottom w:val="single" w:sz="4" w:space="0" w:color="auto"/>
              <w:right w:val="single" w:sz="4" w:space="0" w:color="auto"/>
            </w:tcBorders>
            <w:vAlign w:val="center"/>
            <w:hideMark/>
          </w:tcPr>
          <w:p w14:paraId="2F1EDDE2" w14:textId="77777777" w:rsidR="004D6CE9" w:rsidRPr="004D6CE9" w:rsidRDefault="004D6CE9" w:rsidP="00D651F5">
            <w:pPr>
              <w:rPr>
                <w:rFonts w:asciiTheme="minorHAnsi" w:hAnsiTheme="minorHAnsi" w:cstheme="minorHAnsi"/>
                <w:lang w:eastAsia="ja-JP"/>
              </w:rPr>
            </w:pPr>
          </w:p>
        </w:tc>
      </w:tr>
    </w:tbl>
    <w:p w14:paraId="11DDFB96" w14:textId="77777777" w:rsidR="00D6479A" w:rsidRPr="004D6CE9" w:rsidRDefault="00D6479A" w:rsidP="00B42111">
      <w:pPr>
        <w:tabs>
          <w:tab w:val="left" w:pos="2670"/>
        </w:tabs>
        <w:spacing w:after="40"/>
        <w:rPr>
          <w:rFonts w:asciiTheme="minorHAnsi" w:hAnsiTheme="minorHAnsi" w:cstheme="minorHAnsi"/>
          <w:b/>
          <w:bCs/>
        </w:rPr>
      </w:pPr>
    </w:p>
    <w:p w14:paraId="0C09569A" w14:textId="77777777" w:rsidR="006D30B0" w:rsidRPr="004D6CE9" w:rsidRDefault="006D30B0" w:rsidP="00B42111">
      <w:pPr>
        <w:tabs>
          <w:tab w:val="left" w:pos="2670"/>
        </w:tabs>
        <w:spacing w:after="40"/>
        <w:rPr>
          <w:rFonts w:asciiTheme="minorHAnsi" w:hAnsiTheme="minorHAnsi" w:cstheme="minorHAnsi"/>
          <w:b/>
          <w:bCs/>
        </w:rPr>
      </w:pPr>
    </w:p>
    <w:p w14:paraId="5D4C12C2" w14:textId="77777777" w:rsidR="006D30B0" w:rsidRPr="004D6CE9" w:rsidRDefault="006D30B0" w:rsidP="00B42111">
      <w:pPr>
        <w:tabs>
          <w:tab w:val="left" w:pos="2670"/>
        </w:tabs>
        <w:spacing w:after="40"/>
        <w:rPr>
          <w:rFonts w:asciiTheme="minorHAnsi" w:hAnsiTheme="minorHAnsi" w:cstheme="minorHAnsi"/>
          <w:b/>
          <w:bCs/>
        </w:rPr>
      </w:pPr>
    </w:p>
    <w:p w14:paraId="4A787AE3" w14:textId="77777777" w:rsidR="00F56E96" w:rsidRPr="004D6CE9" w:rsidRDefault="00F56E96">
      <w:pPr>
        <w:rPr>
          <w:rFonts w:asciiTheme="minorHAnsi" w:hAnsiTheme="minorHAnsi" w:cstheme="minorHAnsi"/>
          <w:b/>
          <w:bCs/>
        </w:rPr>
      </w:pPr>
      <w:r w:rsidRPr="004D6CE9">
        <w:rPr>
          <w:rFonts w:asciiTheme="minorHAnsi" w:hAnsiTheme="minorHAnsi" w:cstheme="minorHAnsi"/>
          <w:b/>
          <w:bCs/>
        </w:rPr>
        <w:br w:type="page"/>
      </w:r>
    </w:p>
    <w:p w14:paraId="0B0F2B36" w14:textId="77777777" w:rsidR="002A4725" w:rsidRDefault="002A4725" w:rsidP="002A4725">
      <w:pPr>
        <w:autoSpaceDE w:val="0"/>
        <w:autoSpaceDN w:val="0"/>
        <w:adjustRightInd w:val="0"/>
        <w:rPr>
          <w:rFonts w:ascii="Calibri" w:hAnsi="Calibri" w:cs="Calibri"/>
          <w:b/>
          <w:bCs/>
          <w:lang w:eastAsia="en-US"/>
        </w:rPr>
      </w:pPr>
      <w:r>
        <w:rPr>
          <w:rFonts w:ascii="Calibri" w:hAnsi="Calibri" w:cs="Calibri"/>
          <w:b/>
          <w:bCs/>
          <w:lang w:eastAsia="en-US"/>
        </w:rPr>
        <w:lastRenderedPageBreak/>
        <w:t>Agreed By</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27"/>
        <w:gridCol w:w="4927"/>
      </w:tblGrid>
      <w:tr w:rsidR="002A4725" w14:paraId="3F7FAE3B" w14:textId="77777777">
        <w:tc>
          <w:tcPr>
            <w:tcW w:w="4927" w:type="dxa"/>
            <w:tcBorders>
              <w:top w:val="single" w:sz="4" w:space="0" w:color="auto"/>
              <w:bottom w:val="single" w:sz="4" w:space="0" w:color="auto"/>
              <w:right w:val="single" w:sz="4" w:space="0" w:color="auto"/>
            </w:tcBorders>
          </w:tcPr>
          <w:p w14:paraId="5FF97ACD" w14:textId="77777777" w:rsidR="002A4725" w:rsidRDefault="002A4725">
            <w:pPr>
              <w:tabs>
                <w:tab w:val="left" w:pos="2670"/>
              </w:tabs>
              <w:autoSpaceDE w:val="0"/>
              <w:autoSpaceDN w:val="0"/>
              <w:adjustRightInd w:val="0"/>
              <w:spacing w:after="40"/>
              <w:rPr>
                <w:rFonts w:ascii="Calibri" w:hAnsi="Calibri" w:cs="Calibri"/>
                <w:lang w:eastAsia="en-US"/>
              </w:rPr>
            </w:pPr>
          </w:p>
          <w:p w14:paraId="00E8EF8E" w14:textId="77777777" w:rsidR="002A4725" w:rsidRDefault="002A4725">
            <w:pPr>
              <w:tabs>
                <w:tab w:val="left" w:pos="2670"/>
              </w:tabs>
              <w:autoSpaceDE w:val="0"/>
              <w:autoSpaceDN w:val="0"/>
              <w:adjustRightInd w:val="0"/>
              <w:spacing w:after="40"/>
              <w:rPr>
                <w:rFonts w:ascii="Calibri" w:hAnsi="Calibri" w:cs="Calibri"/>
                <w:lang w:eastAsia="en-US"/>
              </w:rPr>
            </w:pPr>
            <w:r>
              <w:rPr>
                <w:rFonts w:ascii="Calibri" w:hAnsi="Calibri" w:cs="Calibri"/>
                <w:lang w:eastAsia="en-US"/>
              </w:rPr>
              <w:t>Employee Name: _________________________</w:t>
            </w:r>
          </w:p>
          <w:p w14:paraId="033ACF57" w14:textId="77777777" w:rsidR="002A4725" w:rsidRDefault="002A4725">
            <w:pPr>
              <w:tabs>
                <w:tab w:val="left" w:pos="2670"/>
              </w:tabs>
              <w:autoSpaceDE w:val="0"/>
              <w:autoSpaceDN w:val="0"/>
              <w:adjustRightInd w:val="0"/>
              <w:spacing w:after="40"/>
              <w:rPr>
                <w:rFonts w:ascii="Calibri" w:hAnsi="Calibri" w:cs="Calibri"/>
                <w:lang w:eastAsia="en-US"/>
              </w:rPr>
            </w:pPr>
          </w:p>
          <w:p w14:paraId="0230EB4B" w14:textId="77777777" w:rsidR="002A4725" w:rsidRDefault="002A4725">
            <w:pPr>
              <w:tabs>
                <w:tab w:val="left" w:pos="2670"/>
              </w:tabs>
              <w:autoSpaceDE w:val="0"/>
              <w:autoSpaceDN w:val="0"/>
              <w:adjustRightInd w:val="0"/>
              <w:spacing w:after="40"/>
              <w:rPr>
                <w:rFonts w:ascii="Calibri" w:hAnsi="Calibri" w:cs="Calibri"/>
                <w:lang w:eastAsia="en-US"/>
              </w:rPr>
            </w:pPr>
          </w:p>
          <w:p w14:paraId="29BF3B14" w14:textId="77777777" w:rsidR="002A4725" w:rsidRDefault="002A4725">
            <w:pPr>
              <w:tabs>
                <w:tab w:val="left" w:pos="2670"/>
              </w:tabs>
              <w:autoSpaceDE w:val="0"/>
              <w:autoSpaceDN w:val="0"/>
              <w:adjustRightInd w:val="0"/>
              <w:spacing w:after="40"/>
              <w:rPr>
                <w:rFonts w:ascii="Calibri" w:hAnsi="Calibri" w:cs="Calibri"/>
                <w:lang w:eastAsia="en-US"/>
              </w:rPr>
            </w:pPr>
            <w:r>
              <w:rPr>
                <w:rFonts w:ascii="Calibri" w:hAnsi="Calibri" w:cs="Calibri"/>
                <w:lang w:eastAsia="en-US"/>
              </w:rPr>
              <w:t>Signature: ______________________________</w:t>
            </w:r>
          </w:p>
          <w:p w14:paraId="284A3A84" w14:textId="77777777" w:rsidR="002A4725" w:rsidRDefault="002A4725">
            <w:pPr>
              <w:tabs>
                <w:tab w:val="left" w:pos="2670"/>
              </w:tabs>
              <w:autoSpaceDE w:val="0"/>
              <w:autoSpaceDN w:val="0"/>
              <w:adjustRightInd w:val="0"/>
              <w:spacing w:after="40"/>
              <w:rPr>
                <w:rFonts w:ascii="Calibri" w:hAnsi="Calibri" w:cs="Calibri"/>
                <w:lang w:eastAsia="en-US"/>
              </w:rPr>
            </w:pPr>
          </w:p>
        </w:tc>
        <w:tc>
          <w:tcPr>
            <w:tcW w:w="4927" w:type="dxa"/>
            <w:tcBorders>
              <w:top w:val="single" w:sz="4" w:space="0" w:color="auto"/>
              <w:left w:val="single" w:sz="4" w:space="0" w:color="auto"/>
              <w:bottom w:val="single" w:sz="4" w:space="0" w:color="auto"/>
            </w:tcBorders>
          </w:tcPr>
          <w:p w14:paraId="42B3A8ED" w14:textId="77777777" w:rsidR="002A4725" w:rsidRDefault="002A4725">
            <w:pPr>
              <w:tabs>
                <w:tab w:val="left" w:pos="2670"/>
              </w:tabs>
              <w:autoSpaceDE w:val="0"/>
              <w:autoSpaceDN w:val="0"/>
              <w:adjustRightInd w:val="0"/>
              <w:spacing w:after="40"/>
              <w:rPr>
                <w:rFonts w:ascii="Calibri" w:hAnsi="Calibri" w:cs="Calibri"/>
                <w:lang w:eastAsia="en-US"/>
              </w:rPr>
            </w:pPr>
          </w:p>
          <w:p w14:paraId="0164772D" w14:textId="77777777" w:rsidR="002A4725" w:rsidRDefault="002A4725">
            <w:pPr>
              <w:tabs>
                <w:tab w:val="left" w:pos="2670"/>
              </w:tabs>
              <w:autoSpaceDE w:val="0"/>
              <w:autoSpaceDN w:val="0"/>
              <w:adjustRightInd w:val="0"/>
              <w:spacing w:after="40"/>
              <w:rPr>
                <w:rFonts w:ascii="Calibri" w:hAnsi="Calibri" w:cs="Calibri"/>
                <w:lang w:eastAsia="en-US"/>
              </w:rPr>
            </w:pPr>
            <w:r>
              <w:rPr>
                <w:rFonts w:ascii="Calibri" w:hAnsi="Calibri" w:cs="Calibri"/>
                <w:lang w:eastAsia="en-US"/>
              </w:rPr>
              <w:t>Manager Name:  _________________________</w:t>
            </w:r>
          </w:p>
          <w:p w14:paraId="063C9C1E" w14:textId="77777777" w:rsidR="002A4725" w:rsidRDefault="002A4725">
            <w:pPr>
              <w:tabs>
                <w:tab w:val="left" w:pos="2670"/>
              </w:tabs>
              <w:autoSpaceDE w:val="0"/>
              <w:autoSpaceDN w:val="0"/>
              <w:adjustRightInd w:val="0"/>
              <w:spacing w:after="40"/>
              <w:rPr>
                <w:rFonts w:ascii="Calibri" w:hAnsi="Calibri" w:cs="Calibri"/>
                <w:lang w:eastAsia="en-US"/>
              </w:rPr>
            </w:pPr>
          </w:p>
          <w:p w14:paraId="5E3DE92A" w14:textId="77777777" w:rsidR="002A4725" w:rsidRDefault="002A4725">
            <w:pPr>
              <w:tabs>
                <w:tab w:val="left" w:pos="2670"/>
              </w:tabs>
              <w:autoSpaceDE w:val="0"/>
              <w:autoSpaceDN w:val="0"/>
              <w:adjustRightInd w:val="0"/>
              <w:spacing w:after="40"/>
              <w:rPr>
                <w:rFonts w:ascii="Calibri" w:hAnsi="Calibri" w:cs="Calibri"/>
                <w:lang w:eastAsia="en-US"/>
              </w:rPr>
            </w:pPr>
          </w:p>
          <w:p w14:paraId="0826D36D" w14:textId="77777777" w:rsidR="002A4725" w:rsidRDefault="002A4725">
            <w:pPr>
              <w:tabs>
                <w:tab w:val="left" w:pos="2670"/>
              </w:tabs>
              <w:autoSpaceDE w:val="0"/>
              <w:autoSpaceDN w:val="0"/>
              <w:adjustRightInd w:val="0"/>
              <w:spacing w:after="40"/>
              <w:rPr>
                <w:rFonts w:ascii="Calibri" w:hAnsi="Calibri" w:cs="Calibri"/>
                <w:lang w:eastAsia="en-US"/>
              </w:rPr>
            </w:pPr>
            <w:r>
              <w:rPr>
                <w:rFonts w:ascii="Calibri" w:hAnsi="Calibri" w:cs="Calibri"/>
                <w:lang w:eastAsia="en-US"/>
              </w:rPr>
              <w:t>Signature: ______________________________</w:t>
            </w:r>
          </w:p>
          <w:p w14:paraId="5489A4AF" w14:textId="77777777" w:rsidR="002A4725" w:rsidRDefault="002A4725">
            <w:pPr>
              <w:tabs>
                <w:tab w:val="left" w:pos="2670"/>
              </w:tabs>
              <w:autoSpaceDE w:val="0"/>
              <w:autoSpaceDN w:val="0"/>
              <w:adjustRightInd w:val="0"/>
              <w:spacing w:after="40"/>
              <w:rPr>
                <w:rFonts w:ascii="Calibri" w:hAnsi="Calibri" w:cs="Calibri"/>
                <w:lang w:eastAsia="en-US"/>
              </w:rPr>
            </w:pPr>
          </w:p>
        </w:tc>
      </w:tr>
    </w:tbl>
    <w:p w14:paraId="204BF36A" w14:textId="77777777" w:rsidR="002A4725" w:rsidRDefault="002A4725" w:rsidP="002A472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libri" w:hAnsi="Calibri" w:cs="Calibri"/>
          <w:lang w:eastAsia="en-US"/>
        </w:rPr>
      </w:pPr>
      <w:r>
        <w:rPr>
          <w:rFonts w:ascii="Calibri" w:hAnsi="Calibri" w:cs="Calibri"/>
          <w:lang w:eastAsia="en-US"/>
        </w:rPr>
        <w:t>(</w:t>
      </w:r>
      <w:proofErr w:type="gramStart"/>
      <w:r>
        <w:rPr>
          <w:rFonts w:ascii="Calibri" w:hAnsi="Calibri" w:cs="Calibri"/>
          <w:lang w:eastAsia="en-US"/>
        </w:rPr>
        <w:t>for</w:t>
      </w:r>
      <w:proofErr w:type="gramEnd"/>
      <w:r>
        <w:rPr>
          <w:rFonts w:ascii="Calibri" w:hAnsi="Calibri" w:cs="Calibri"/>
          <w:lang w:eastAsia="en-US"/>
        </w:rPr>
        <w:t xml:space="preserve"> use when agreeing on a Job Description)</w:t>
      </w:r>
    </w:p>
    <w:p w14:paraId="1CC5E527" w14:textId="77777777" w:rsidR="002A4725" w:rsidRDefault="002A4725" w:rsidP="00B42111">
      <w:pPr>
        <w:tabs>
          <w:tab w:val="left" w:pos="2670"/>
        </w:tabs>
        <w:spacing w:after="40"/>
        <w:rPr>
          <w:rFonts w:asciiTheme="minorHAnsi" w:hAnsiTheme="minorHAnsi" w:cstheme="minorHAnsi"/>
          <w:b/>
          <w:bCs/>
        </w:rPr>
      </w:pPr>
    </w:p>
    <w:p w14:paraId="6EF4D31F" w14:textId="77777777" w:rsidR="006635A3" w:rsidRPr="004D6CE9" w:rsidRDefault="006635A3" w:rsidP="00B42111">
      <w:pPr>
        <w:tabs>
          <w:tab w:val="left" w:pos="2670"/>
        </w:tabs>
        <w:spacing w:after="40"/>
        <w:rPr>
          <w:rFonts w:asciiTheme="minorHAnsi" w:hAnsiTheme="minorHAnsi" w:cstheme="minorHAnsi"/>
        </w:rPr>
      </w:pPr>
      <w:r w:rsidRPr="004D6CE9">
        <w:rPr>
          <w:rFonts w:asciiTheme="minorHAnsi" w:hAnsiTheme="minorHAnsi" w:cstheme="minorHAnsi"/>
          <w:b/>
          <w:bCs/>
        </w:rPr>
        <w:t xml:space="preserve">Document Control </w:t>
      </w:r>
      <w:r w:rsidRPr="004D6CE9">
        <w:rPr>
          <w:rFonts w:asciiTheme="minorHAnsi" w:hAnsiTheme="minorHAnsi" w:cstheme="minorHAnsi"/>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3420"/>
        <w:gridCol w:w="3960"/>
      </w:tblGrid>
      <w:tr w:rsidR="006635A3" w:rsidRPr="004D6CE9" w14:paraId="2E31EAE3" w14:textId="77777777" w:rsidTr="00D43ACD">
        <w:trPr>
          <w:trHeight w:val="440"/>
        </w:trPr>
        <w:tc>
          <w:tcPr>
            <w:tcW w:w="2250" w:type="dxa"/>
            <w:shd w:val="clear" w:color="auto" w:fill="000000"/>
            <w:vAlign w:val="center"/>
          </w:tcPr>
          <w:p w14:paraId="415430D1" w14:textId="77777777" w:rsidR="006635A3" w:rsidRPr="004D6CE9" w:rsidRDefault="006635A3" w:rsidP="00B42111">
            <w:pPr>
              <w:tabs>
                <w:tab w:val="left" w:pos="2670"/>
              </w:tabs>
              <w:jc w:val="center"/>
              <w:rPr>
                <w:rFonts w:asciiTheme="minorHAnsi" w:hAnsiTheme="minorHAnsi" w:cstheme="minorHAnsi"/>
                <w:b/>
                <w:bCs/>
              </w:rPr>
            </w:pPr>
            <w:r w:rsidRPr="004D6CE9">
              <w:rPr>
                <w:rFonts w:asciiTheme="minorHAnsi" w:hAnsiTheme="minorHAnsi" w:cstheme="minorHAnsi"/>
                <w:b/>
                <w:bCs/>
              </w:rPr>
              <w:t>Version</w:t>
            </w:r>
          </w:p>
        </w:tc>
        <w:tc>
          <w:tcPr>
            <w:tcW w:w="3420" w:type="dxa"/>
            <w:shd w:val="clear" w:color="auto" w:fill="000000"/>
            <w:vAlign w:val="center"/>
          </w:tcPr>
          <w:p w14:paraId="55E192C6" w14:textId="77777777" w:rsidR="006635A3" w:rsidRPr="004D6CE9" w:rsidRDefault="00D43ACD" w:rsidP="00B42111">
            <w:pPr>
              <w:tabs>
                <w:tab w:val="left" w:pos="2670"/>
              </w:tabs>
              <w:jc w:val="center"/>
              <w:rPr>
                <w:rFonts w:asciiTheme="minorHAnsi" w:hAnsiTheme="minorHAnsi" w:cstheme="minorHAnsi"/>
                <w:b/>
                <w:bCs/>
              </w:rPr>
            </w:pPr>
            <w:r w:rsidRPr="004D6CE9">
              <w:rPr>
                <w:rFonts w:asciiTheme="minorHAnsi" w:hAnsiTheme="minorHAnsi" w:cstheme="minorHAnsi"/>
                <w:b/>
                <w:bCs/>
              </w:rPr>
              <w:t>Prepared by</w:t>
            </w:r>
          </w:p>
        </w:tc>
        <w:tc>
          <w:tcPr>
            <w:tcW w:w="3960" w:type="dxa"/>
            <w:shd w:val="clear" w:color="auto" w:fill="000000"/>
            <w:vAlign w:val="center"/>
          </w:tcPr>
          <w:p w14:paraId="49C88F65" w14:textId="77777777" w:rsidR="006635A3" w:rsidRPr="004D6CE9" w:rsidRDefault="00D43ACD" w:rsidP="001D6BCB">
            <w:pPr>
              <w:tabs>
                <w:tab w:val="left" w:pos="2670"/>
              </w:tabs>
              <w:jc w:val="center"/>
              <w:rPr>
                <w:rFonts w:asciiTheme="minorHAnsi" w:hAnsiTheme="minorHAnsi" w:cstheme="minorHAnsi"/>
                <w:b/>
                <w:bCs/>
              </w:rPr>
            </w:pPr>
            <w:r w:rsidRPr="004D6CE9">
              <w:rPr>
                <w:rFonts w:asciiTheme="minorHAnsi" w:hAnsiTheme="minorHAnsi" w:cstheme="minorHAnsi"/>
                <w:b/>
                <w:bCs/>
              </w:rPr>
              <w:t>Approved by</w:t>
            </w:r>
          </w:p>
        </w:tc>
      </w:tr>
      <w:tr w:rsidR="006635A3" w:rsidRPr="004D6CE9" w14:paraId="43F362F3" w14:textId="77777777" w:rsidTr="00D43ACD">
        <w:trPr>
          <w:trHeight w:val="305"/>
        </w:trPr>
        <w:tc>
          <w:tcPr>
            <w:tcW w:w="2250" w:type="dxa"/>
            <w:vAlign w:val="center"/>
          </w:tcPr>
          <w:p w14:paraId="4C0CCE19" w14:textId="77777777" w:rsidR="006635A3" w:rsidRPr="004D6CE9" w:rsidRDefault="006635A3" w:rsidP="00C94431">
            <w:pPr>
              <w:numPr>
                <w:ilvl w:val="0"/>
                <w:numId w:val="27"/>
              </w:numPr>
              <w:tabs>
                <w:tab w:val="left" w:pos="2670"/>
              </w:tabs>
              <w:spacing w:before="60" w:after="60"/>
              <w:rPr>
                <w:rFonts w:asciiTheme="minorHAnsi" w:hAnsiTheme="minorHAnsi" w:cstheme="minorHAnsi"/>
              </w:rPr>
            </w:pPr>
            <w:r w:rsidRPr="004D6CE9">
              <w:rPr>
                <w:rFonts w:asciiTheme="minorHAnsi" w:hAnsiTheme="minorHAnsi" w:cstheme="minorHAnsi"/>
              </w:rPr>
              <w:t>Version 1.0</w:t>
            </w:r>
          </w:p>
        </w:tc>
        <w:tc>
          <w:tcPr>
            <w:tcW w:w="3420" w:type="dxa"/>
            <w:vAlign w:val="center"/>
          </w:tcPr>
          <w:p w14:paraId="40E5BCAF" w14:textId="3E38B3C4" w:rsidR="00D43ACD" w:rsidRPr="004D6CE9" w:rsidRDefault="00D43ACD" w:rsidP="00BB680F">
            <w:pPr>
              <w:numPr>
                <w:ilvl w:val="0"/>
                <w:numId w:val="27"/>
              </w:numPr>
              <w:tabs>
                <w:tab w:val="left" w:pos="2670"/>
              </w:tabs>
              <w:spacing w:before="60" w:after="60"/>
              <w:rPr>
                <w:rFonts w:asciiTheme="minorHAnsi" w:hAnsiTheme="minorHAnsi" w:cstheme="minorHAnsi"/>
              </w:rPr>
            </w:pPr>
          </w:p>
        </w:tc>
        <w:tc>
          <w:tcPr>
            <w:tcW w:w="3960" w:type="dxa"/>
            <w:vAlign w:val="center"/>
          </w:tcPr>
          <w:p w14:paraId="1B2A61B7" w14:textId="2BE65431" w:rsidR="00C22BB4" w:rsidRPr="004D6CE9" w:rsidRDefault="00C22BB4" w:rsidP="00BB680F">
            <w:pPr>
              <w:numPr>
                <w:ilvl w:val="0"/>
                <w:numId w:val="27"/>
              </w:numPr>
              <w:tabs>
                <w:tab w:val="left" w:pos="2670"/>
              </w:tabs>
              <w:spacing w:before="60" w:after="60"/>
              <w:rPr>
                <w:rFonts w:asciiTheme="minorHAnsi" w:hAnsiTheme="minorHAnsi" w:cstheme="minorHAnsi"/>
              </w:rPr>
            </w:pPr>
          </w:p>
        </w:tc>
      </w:tr>
    </w:tbl>
    <w:p w14:paraId="6B27EA54" w14:textId="77777777" w:rsidR="006635A3" w:rsidRPr="004D6CE9" w:rsidRDefault="006635A3" w:rsidP="00792902">
      <w:pPr>
        <w:rPr>
          <w:rFonts w:asciiTheme="minorHAnsi" w:hAnsiTheme="minorHAnsi" w:cstheme="minorHAnsi"/>
        </w:rPr>
      </w:pPr>
    </w:p>
    <w:p w14:paraId="7555817D" w14:textId="77777777" w:rsidR="00E20C00" w:rsidRPr="004D6CE9" w:rsidRDefault="00E20C00" w:rsidP="00792902">
      <w:pPr>
        <w:rPr>
          <w:rFonts w:asciiTheme="minorHAnsi" w:hAnsiTheme="minorHAnsi" w:cstheme="minorHAnsi"/>
        </w:rPr>
      </w:pPr>
    </w:p>
    <w:sectPr w:rsidR="00E20C00" w:rsidRPr="004D6CE9" w:rsidSect="00E94EDF">
      <w:headerReference w:type="default" r:id="rId8"/>
      <w:footerReference w:type="default" r:id="rId9"/>
      <w:footerReference w:type="first" r:id="rId10"/>
      <w:pgSz w:w="11906" w:h="16838" w:code="9"/>
      <w:pgMar w:top="1361" w:right="1134" w:bottom="1440" w:left="1134" w:header="907"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003D1" w14:textId="77777777" w:rsidR="00004598" w:rsidRDefault="00004598">
      <w:r>
        <w:separator/>
      </w:r>
    </w:p>
  </w:endnote>
  <w:endnote w:type="continuationSeparator" w:id="0">
    <w:p w14:paraId="1D39D0A4" w14:textId="77777777" w:rsidR="00004598" w:rsidRDefault="00004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08508" w14:textId="77777777" w:rsidR="006635A3" w:rsidRDefault="00A6576A" w:rsidP="00465E59">
    <w:pPr>
      <w:pStyle w:val="Footer"/>
      <w:rPr>
        <w:sz w:val="12"/>
        <w:szCs w:val="12"/>
        <w:lang w:val="pt-BR" w:eastAsia="en-US"/>
      </w:rPr>
    </w:pPr>
    <w:r>
      <w:rPr>
        <w:noProof/>
        <w:lang w:val="en-US" w:eastAsia="zh-TW"/>
      </w:rPr>
      <mc:AlternateContent>
        <mc:Choice Requires="wps">
          <w:drawing>
            <wp:anchor distT="4294967295" distB="4294967295" distL="114300" distR="114300" simplePos="0" relativeHeight="251658752" behindDoc="0" locked="0" layoutInCell="1" allowOverlap="1" wp14:anchorId="615B9077" wp14:editId="10C21E3E">
              <wp:simplePos x="0" y="0"/>
              <wp:positionH relativeFrom="column">
                <wp:posOffset>3175</wp:posOffset>
              </wp:positionH>
              <wp:positionV relativeFrom="paragraph">
                <wp:posOffset>41909</wp:posOffset>
              </wp:positionV>
              <wp:extent cx="6092825" cy="0"/>
              <wp:effectExtent l="0" t="0" r="22225" b="19050"/>
              <wp:wrapThrough wrapText="bothSides">
                <wp:wrapPolygon edited="0">
                  <wp:start x="0" y="-1"/>
                  <wp:lineTo x="0" y="-1"/>
                  <wp:lineTo x="21611" y="-1"/>
                  <wp:lineTo x="21611" y="-1"/>
                  <wp:lineTo x="0" y="-1"/>
                </wp:wrapPolygon>
              </wp:wrapThrough>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8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EA921" id="Line 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3.3pt" to="480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" strokeweight="1pt">
              <w10:wrap type="through"/>
            </v:line>
          </w:pict>
        </mc:Fallback>
      </mc:AlternateContent>
    </w:r>
  </w:p>
  <w:p w14:paraId="460C6D68" w14:textId="77777777" w:rsidR="006635A3" w:rsidRDefault="006635A3" w:rsidP="0033270A">
    <w:pPr>
      <w:pStyle w:val="Footer"/>
      <w:rPr>
        <w:sz w:val="12"/>
        <w:szCs w:val="12"/>
        <w:lang w:val="pt-BR" w:eastAsia="en-US"/>
      </w:rPr>
    </w:pPr>
    <w:r>
      <w:rPr>
        <w:sz w:val="12"/>
        <w:szCs w:val="12"/>
        <w:lang w:val="pt-BR" w:eastAsia="en-US"/>
      </w:rPr>
      <w:t>Leighton Asia, India and Offshore</w:t>
    </w:r>
    <w:r w:rsidRPr="003F52E1">
      <w:rPr>
        <w:rStyle w:val="PageNumber"/>
        <w:sz w:val="12"/>
        <w:szCs w:val="12"/>
      </w:rPr>
      <w:t xml:space="preserve">  </w:t>
    </w:r>
    <w:r>
      <w:rPr>
        <w:rStyle w:val="PageNumber"/>
        <w:sz w:val="12"/>
        <w:szCs w:val="12"/>
      </w:rPr>
      <w:tab/>
    </w:r>
    <w:r>
      <w:rPr>
        <w:rStyle w:val="PageNumber"/>
        <w:sz w:val="12"/>
        <w:szCs w:val="12"/>
      </w:rPr>
      <w:tab/>
    </w:r>
    <w:r>
      <w:rPr>
        <w:rStyle w:val="PageNumber"/>
        <w:sz w:val="12"/>
        <w:szCs w:val="12"/>
      </w:rPr>
      <w:tab/>
      <w:t xml:space="preserve">           </w:t>
    </w:r>
    <w:r w:rsidRPr="00181046">
      <w:rPr>
        <w:sz w:val="12"/>
        <w:szCs w:val="12"/>
        <w:lang w:val="pt-BR" w:eastAsia="en-US"/>
      </w:rPr>
      <w:t xml:space="preserve">Page </w:t>
    </w:r>
    <w:r w:rsidRPr="00181046">
      <w:rPr>
        <w:rStyle w:val="PageNumber"/>
        <w:sz w:val="12"/>
        <w:szCs w:val="12"/>
        <w:lang w:val="pt-BR"/>
      </w:rPr>
      <w:fldChar w:fldCharType="begin"/>
    </w:r>
    <w:r w:rsidRPr="00181046">
      <w:rPr>
        <w:rStyle w:val="PageNumber"/>
        <w:sz w:val="12"/>
        <w:szCs w:val="12"/>
        <w:lang w:val="pt-BR"/>
      </w:rPr>
      <w:instrText xml:space="preserve"> PAGE </w:instrText>
    </w:r>
    <w:r w:rsidRPr="00181046">
      <w:rPr>
        <w:rStyle w:val="PageNumber"/>
        <w:sz w:val="12"/>
        <w:szCs w:val="12"/>
        <w:lang w:val="pt-BR"/>
      </w:rPr>
      <w:fldChar w:fldCharType="separate"/>
    </w:r>
    <w:r w:rsidR="00214E2F">
      <w:rPr>
        <w:rStyle w:val="PageNumber"/>
        <w:noProof/>
        <w:sz w:val="12"/>
        <w:szCs w:val="12"/>
        <w:lang w:val="pt-BR"/>
      </w:rPr>
      <w:t>2</w:t>
    </w:r>
    <w:r w:rsidRPr="00181046">
      <w:rPr>
        <w:rStyle w:val="PageNumber"/>
        <w:sz w:val="12"/>
        <w:szCs w:val="12"/>
        <w:lang w:val="pt-BR"/>
      </w:rPr>
      <w:fldChar w:fldCharType="end"/>
    </w:r>
    <w:r w:rsidRPr="00181046">
      <w:rPr>
        <w:rStyle w:val="PageNumber"/>
        <w:sz w:val="12"/>
        <w:szCs w:val="12"/>
        <w:lang w:val="pt-BR"/>
      </w:rPr>
      <w:t xml:space="preserve"> of </w:t>
    </w:r>
    <w:r w:rsidRPr="00181046">
      <w:rPr>
        <w:rStyle w:val="PageNumber"/>
        <w:sz w:val="12"/>
        <w:szCs w:val="12"/>
        <w:lang w:val="pt-BR"/>
      </w:rPr>
      <w:fldChar w:fldCharType="begin"/>
    </w:r>
    <w:r w:rsidRPr="00181046">
      <w:rPr>
        <w:rStyle w:val="PageNumber"/>
        <w:sz w:val="12"/>
        <w:szCs w:val="12"/>
        <w:lang w:val="pt-BR"/>
      </w:rPr>
      <w:instrText xml:space="preserve"> NUMPAGES </w:instrText>
    </w:r>
    <w:r w:rsidRPr="00181046">
      <w:rPr>
        <w:rStyle w:val="PageNumber"/>
        <w:sz w:val="12"/>
        <w:szCs w:val="12"/>
        <w:lang w:val="pt-BR"/>
      </w:rPr>
      <w:fldChar w:fldCharType="separate"/>
    </w:r>
    <w:r w:rsidR="00214E2F">
      <w:rPr>
        <w:rStyle w:val="PageNumber"/>
        <w:noProof/>
        <w:sz w:val="12"/>
        <w:szCs w:val="12"/>
        <w:lang w:val="pt-BR"/>
      </w:rPr>
      <w:t>8</w:t>
    </w:r>
    <w:r w:rsidRPr="00181046">
      <w:rPr>
        <w:rStyle w:val="PageNumber"/>
        <w:sz w:val="12"/>
        <w:szCs w:val="12"/>
        <w:lang w:val="pt-BR"/>
      </w:rPr>
      <w:fldChar w:fldCharType="end"/>
    </w:r>
    <w:r w:rsidRPr="003F52E1">
      <w:rPr>
        <w:rStyle w:val="PageNumber"/>
        <w:sz w:val="12"/>
        <w:szCs w:val="12"/>
      </w:rPr>
      <w:t xml:space="preserve"> </w:t>
    </w:r>
  </w:p>
  <w:p w14:paraId="65CDFF07" w14:textId="77777777" w:rsidR="006635A3" w:rsidRDefault="006635A3" w:rsidP="0033270A">
    <w:pPr>
      <w:pStyle w:val="Footer"/>
      <w:rPr>
        <w:rStyle w:val="PageNumber"/>
        <w:sz w:val="12"/>
        <w:szCs w:val="12"/>
      </w:rPr>
    </w:pPr>
    <w:r w:rsidRPr="008513EA">
      <w:rPr>
        <w:sz w:val="12"/>
        <w:szCs w:val="12"/>
        <w:lang w:val="pt-BR" w:eastAsia="en-US"/>
      </w:rPr>
      <w:t>LAIO-</w:t>
    </w:r>
    <w:r>
      <w:rPr>
        <w:sz w:val="12"/>
        <w:szCs w:val="12"/>
        <w:lang w:val="pt-BR" w:eastAsia="en-US"/>
      </w:rPr>
      <w:t>PPL-FRM-007 Rev 01</w:t>
    </w:r>
    <w:r>
      <w:rPr>
        <w:rStyle w:val="PageNumber"/>
        <w:sz w:val="12"/>
        <w:szCs w:val="12"/>
      </w:rPr>
      <w:tab/>
    </w:r>
    <w:r>
      <w:rPr>
        <w:rStyle w:val="PageNumber"/>
        <w:sz w:val="12"/>
        <w:szCs w:val="12"/>
      </w:rPr>
      <w:tab/>
    </w:r>
    <w:r>
      <w:rPr>
        <w:rStyle w:val="PageNumber"/>
        <w:sz w:val="12"/>
        <w:szCs w:val="12"/>
      </w:rPr>
      <w:tab/>
    </w:r>
  </w:p>
  <w:p w14:paraId="2ABD9DFD" w14:textId="77777777" w:rsidR="006635A3" w:rsidRPr="00181050" w:rsidRDefault="006635A3" w:rsidP="0033270A">
    <w:pPr>
      <w:pStyle w:val="Footer"/>
      <w:rPr>
        <w:sz w:val="12"/>
        <w:szCs w:val="12"/>
        <w:shd w:val="pct15" w:color="auto" w:fill="FFFFFF"/>
        <w:lang w:val="en-US"/>
      </w:rPr>
    </w:pPr>
    <w:r w:rsidRPr="00181050">
      <w:rPr>
        <w:sz w:val="12"/>
        <w:szCs w:val="12"/>
        <w:shd w:val="pct15" w:color="auto" w:fill="FFFFFF"/>
      </w:rPr>
      <w:t>20 November 2012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484C1" w14:textId="77777777" w:rsidR="006635A3" w:rsidRDefault="00A6576A">
    <w:pPr>
      <w:pStyle w:val="Footer"/>
      <w:spacing w:line="150" w:lineRule="exact"/>
      <w:jc w:val="right"/>
      <w:rPr>
        <w:sz w:val="12"/>
        <w:szCs w:val="12"/>
      </w:rPr>
    </w:pPr>
    <w:r>
      <w:rPr>
        <w:noProof/>
        <w:lang w:val="en-US" w:eastAsia="zh-TW"/>
      </w:rPr>
      <mc:AlternateContent>
        <mc:Choice Requires="wps">
          <w:drawing>
            <wp:anchor distT="0" distB="0" distL="114300" distR="114300" simplePos="0" relativeHeight="251656704" behindDoc="0" locked="0" layoutInCell="1" allowOverlap="1" wp14:anchorId="020EF16A" wp14:editId="12502E87">
              <wp:simplePos x="0" y="0"/>
              <wp:positionH relativeFrom="page">
                <wp:posOffset>2009140</wp:posOffset>
              </wp:positionH>
              <wp:positionV relativeFrom="page">
                <wp:posOffset>10193020</wp:posOffset>
              </wp:positionV>
              <wp:extent cx="602615" cy="189230"/>
              <wp:effectExtent l="0" t="0" r="6985"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189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21820B" w14:textId="77777777" w:rsidR="006635A3" w:rsidRDefault="006635A3">
                          <w:pPr>
                            <w:spacing w:line="200" w:lineRule="exact"/>
                            <w:rPr>
                              <w:sz w:val="20"/>
                              <w:szCs w:val="20"/>
                            </w:rPr>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2</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214E2F">
                            <w:rPr>
                              <w:noProof/>
                              <w:sz w:val="20"/>
                              <w:szCs w:val="20"/>
                            </w:rPr>
                            <w:t>8</w:t>
                          </w:r>
                          <w:r>
                            <w:rP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0EF16A" id="_x0000_t202" coordsize="21600,21600" o:spt="202" path="m,l,21600r21600,l21600,xe">
              <v:stroke joinstyle="miter"/>
              <v:path gradientshapeok="t" o:connecttype="rect"/>
            </v:shapetype>
            <v:shape id="Text Box 4" o:spid="_x0000_s1027" type="#_x0000_t202" style="position:absolute;left:0;text-align:left;margin-left:158.2pt;margin-top:802.6pt;width:47.45pt;height:14.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" stroked="f">
              <v:textbox inset="0,0,0,0">
                <w:txbxContent>
                  <w:p w14:paraId="7221820B" w14:textId="77777777" w:rsidR="006635A3" w:rsidRDefault="006635A3">
                    <w:pPr>
                      <w:spacing w:line="200" w:lineRule="exact"/>
                      <w:rPr>
                        <w:sz w:val="20"/>
                        <w:szCs w:val="20"/>
                      </w:rPr>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2</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214E2F">
                      <w:rPr>
                        <w:noProof/>
                        <w:sz w:val="20"/>
                        <w:szCs w:val="20"/>
                      </w:rPr>
                      <w:t>8</w:t>
                    </w:r>
                    <w:r>
                      <w:rPr>
                        <w:sz w:val="20"/>
                        <w:szCs w:val="20"/>
                      </w:rPr>
                      <w:fldChar w:fldCharType="end"/>
                    </w:r>
                  </w:p>
                </w:txbxContent>
              </v:textbox>
              <w10:wrap anchorx="page" anchory="page"/>
            </v:shape>
          </w:pict>
        </mc:Fallback>
      </mc:AlternateContent>
    </w:r>
    <w:r w:rsidR="006635A3">
      <w:rPr>
        <w:sz w:val="12"/>
        <w:szCs w:val="12"/>
      </w:rPr>
      <w:t xml:space="preserve"> </w:t>
    </w:r>
    <w:r w:rsidR="006635A3">
      <w:rPr>
        <w:sz w:val="12"/>
        <w:szCs w:val="12"/>
      </w:rPr>
      <w:fldChar w:fldCharType="begin"/>
    </w:r>
    <w:r w:rsidR="006635A3">
      <w:rPr>
        <w:sz w:val="12"/>
        <w:szCs w:val="12"/>
      </w:rPr>
      <w:instrText xml:space="preserve"> FILENAME </w:instrText>
    </w:r>
    <w:r w:rsidR="006635A3">
      <w:rPr>
        <w:sz w:val="12"/>
        <w:szCs w:val="12"/>
      </w:rPr>
      <w:fldChar w:fldCharType="separate"/>
    </w:r>
    <w:r w:rsidR="00214E2F">
      <w:rPr>
        <w:noProof/>
        <w:sz w:val="12"/>
        <w:szCs w:val="12"/>
      </w:rPr>
      <w:t>Project Financial Controller_Job Description_Liantang</w:t>
    </w:r>
    <w:r w:rsidR="006635A3">
      <w:rPr>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584AE" w14:textId="77777777" w:rsidR="00004598" w:rsidRDefault="00004598">
      <w:r>
        <w:separator/>
      </w:r>
    </w:p>
  </w:footnote>
  <w:footnote w:type="continuationSeparator" w:id="0">
    <w:p w14:paraId="6FB1222C" w14:textId="77777777" w:rsidR="00004598" w:rsidRDefault="00004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8EDF6" w14:textId="77777777" w:rsidR="006635A3" w:rsidRDefault="00A6576A" w:rsidP="00465E59">
    <w:pPr>
      <w:pStyle w:val="Header"/>
      <w:jc w:val="right"/>
      <w:rPr>
        <w:lang w:val="en-US"/>
      </w:rPr>
    </w:pPr>
    <w:r>
      <w:rPr>
        <w:noProof/>
        <w:lang w:val="en-US" w:eastAsia="zh-TW"/>
      </w:rPr>
      <w:drawing>
        <wp:anchor distT="0" distB="0" distL="114300" distR="114300" simplePos="0" relativeHeight="251660800" behindDoc="0" locked="0" layoutInCell="1" allowOverlap="1" wp14:anchorId="282DFC01" wp14:editId="07297D5F">
          <wp:simplePos x="0" y="0"/>
          <wp:positionH relativeFrom="column">
            <wp:posOffset>4280535</wp:posOffset>
          </wp:positionH>
          <wp:positionV relativeFrom="paragraph">
            <wp:posOffset>-137795</wp:posOffset>
          </wp:positionV>
          <wp:extent cx="1851025" cy="266065"/>
          <wp:effectExtent l="0" t="0" r="0" b="635"/>
          <wp:wrapNone/>
          <wp:docPr id="7" name="Picture 1" descr="LA_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_Landsc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1025" cy="26606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zh-TW"/>
      </w:rPr>
      <mc:AlternateContent>
        <mc:Choice Requires="wps">
          <w:drawing>
            <wp:anchor distT="0" distB="0" distL="114300" distR="114300" simplePos="0" relativeHeight="251657728" behindDoc="0" locked="0" layoutInCell="1" allowOverlap="1" wp14:anchorId="5DBB522B" wp14:editId="764C1F59">
              <wp:simplePos x="0" y="0"/>
              <wp:positionH relativeFrom="column">
                <wp:posOffset>3175</wp:posOffset>
              </wp:positionH>
              <wp:positionV relativeFrom="paragraph">
                <wp:posOffset>-128270</wp:posOffset>
              </wp:positionV>
              <wp:extent cx="4182110" cy="275590"/>
              <wp:effectExtent l="0" t="0" r="889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2110" cy="275590"/>
                      </a:xfrm>
                      <a:prstGeom prst="rect">
                        <a:avLst/>
                      </a:prstGeom>
                      <a:solidFill>
                        <a:srgbClr val="00143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159B4E" w14:textId="77777777" w:rsidR="006635A3" w:rsidRPr="007F6FC7" w:rsidRDefault="007F6FC7" w:rsidP="00465E59">
                          <w:pPr>
                            <w:rPr>
                              <w:b/>
                              <w:sz w:val="22"/>
                              <w:szCs w:val="22"/>
                              <w:lang w:val="en-US"/>
                            </w:rPr>
                          </w:pPr>
                          <w:r w:rsidRPr="007F6FC7">
                            <w:rPr>
                              <w:b/>
                              <w:sz w:val="22"/>
                              <w:szCs w:val="22"/>
                              <w:lang w:val="en-US"/>
                            </w:rPr>
                            <w:t>Leighton Asia India Offshore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BB522B" id="_x0000_t202" coordsize="21600,21600" o:spt="202" path="m,l,21600r21600,l21600,xe">
              <v:stroke joinstyle="miter"/>
              <v:path gradientshapeok="t" o:connecttype="rect"/>
            </v:shapetype>
            <v:shape id="Text Box 2" o:spid="_x0000_s1026" type="#_x0000_t202" style="position:absolute;left:0;text-align:left;margin-left:.25pt;margin-top:-10.1pt;width:329.3pt;height:2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" fillcolor="#00143f" stroked="f">
              <v:textbox>
                <w:txbxContent>
                  <w:p w14:paraId="29159B4E" w14:textId="77777777" w:rsidR="006635A3" w:rsidRPr="007F6FC7" w:rsidRDefault="007F6FC7" w:rsidP="00465E59">
                    <w:pPr>
                      <w:rPr>
                        <w:b/>
                        <w:sz w:val="22"/>
                        <w:szCs w:val="22"/>
                        <w:lang w:val="en-US"/>
                      </w:rPr>
                    </w:pPr>
                    <w:r w:rsidRPr="007F6FC7">
                      <w:rPr>
                        <w:b/>
                        <w:sz w:val="22"/>
                        <w:szCs w:val="22"/>
                        <w:lang w:val="en-US"/>
                      </w:rPr>
                      <w:t>Leighton Asia India Offshore</w:t>
                    </w:r>
                  </w:p>
                </w:txbxContent>
              </v:textbox>
            </v:shape>
          </w:pict>
        </mc:Fallback>
      </mc:AlternateContent>
    </w:r>
  </w:p>
  <w:tbl>
    <w:tblPr>
      <w:tblW w:w="0" w:type="auto"/>
      <w:tblInd w:w="108" w:type="dxa"/>
      <w:tblBorders>
        <w:bottom w:val="single" w:sz="8" w:space="0" w:color="auto"/>
      </w:tblBorders>
      <w:tblLook w:val="00A0" w:firstRow="1" w:lastRow="0" w:firstColumn="1" w:lastColumn="0" w:noHBand="0" w:noVBand="0"/>
    </w:tblPr>
    <w:tblGrid>
      <w:gridCol w:w="9600"/>
    </w:tblGrid>
    <w:tr w:rsidR="006635A3" w14:paraId="33B1042F" w14:textId="77777777" w:rsidTr="00BB4944">
      <w:tc>
        <w:tcPr>
          <w:tcW w:w="9600" w:type="dxa"/>
          <w:tcBorders>
            <w:bottom w:val="single" w:sz="8" w:space="0" w:color="auto"/>
          </w:tcBorders>
        </w:tcPr>
        <w:p w14:paraId="643DD8BF" w14:textId="77777777" w:rsidR="006635A3" w:rsidRPr="00DD2AFB" w:rsidRDefault="00FE7013" w:rsidP="00DD2AFB">
          <w:pPr>
            <w:pStyle w:val="Header"/>
            <w:spacing w:before="120" w:after="120"/>
            <w:rPr>
              <w:rFonts w:cs="Arial"/>
              <w:b/>
              <w:lang w:val="en-US"/>
            </w:rPr>
          </w:pPr>
          <w:r>
            <w:rPr>
              <w:rFonts w:eastAsia="Times New Roman" w:cs="Arial"/>
              <w:b/>
            </w:rPr>
            <w:t>Job Description</w:t>
          </w:r>
        </w:p>
      </w:tc>
    </w:tr>
  </w:tbl>
  <w:p w14:paraId="28FA4F06" w14:textId="77777777" w:rsidR="006635A3" w:rsidRPr="00DB73AB" w:rsidRDefault="006635A3" w:rsidP="00DB73AB">
    <w:pPr>
      <w:pStyle w:val="Header"/>
      <w:spacing w:before="200"/>
      <w:jc w:val="right"/>
      <w:rPr>
        <w:sz w:val="23"/>
        <w:szCs w:val="23"/>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7C4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C016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A615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5ED0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6EE1A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A028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5C8A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FE0C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50C4C4"/>
    <w:lvl w:ilvl="0">
      <w:start w:val="1"/>
      <w:numFmt w:val="decimal"/>
      <w:pStyle w:val="Heading9"/>
      <w:lvlText w:val="%1."/>
      <w:lvlJc w:val="left"/>
      <w:pPr>
        <w:tabs>
          <w:tab w:val="num" w:pos="360"/>
        </w:tabs>
        <w:ind w:left="360" w:hanging="360"/>
      </w:pPr>
    </w:lvl>
  </w:abstractNum>
  <w:abstractNum w:abstractNumId="9" w15:restartNumberingAfterBreak="0">
    <w:nsid w:val="FFFFFF89"/>
    <w:multiLevelType w:val="singleLevel"/>
    <w:tmpl w:val="E69A6698"/>
    <w:lvl w:ilvl="0">
      <w:start w:val="1"/>
      <w:numFmt w:val="bullet"/>
      <w:pStyle w:val="Heading8"/>
      <w:lvlText w:val=""/>
      <w:lvlJc w:val="left"/>
      <w:pPr>
        <w:tabs>
          <w:tab w:val="num" w:pos="360"/>
        </w:tabs>
        <w:ind w:left="360" w:hanging="360"/>
      </w:pPr>
      <w:rPr>
        <w:rFonts w:ascii="Symbol" w:hAnsi="Symbol" w:hint="default"/>
      </w:rPr>
    </w:lvl>
  </w:abstractNum>
  <w:abstractNum w:abstractNumId="10" w15:restartNumberingAfterBreak="0">
    <w:nsid w:val="039E7A71"/>
    <w:multiLevelType w:val="hybridMultilevel"/>
    <w:tmpl w:val="0B121748"/>
    <w:lvl w:ilvl="0" w:tplc="AA90D602">
      <w:start w:val="1"/>
      <w:numFmt w:val="bullet"/>
      <w:lvlText w:val=""/>
      <w:lvlJc w:val="left"/>
      <w:pPr>
        <w:tabs>
          <w:tab w:val="num" w:pos="720"/>
        </w:tabs>
        <w:ind w:left="720" w:hanging="360"/>
      </w:pPr>
      <w:rPr>
        <w:rFonts w:ascii="Wingdings" w:hAnsi="Wingdings" w:hint="default"/>
      </w:rPr>
    </w:lvl>
    <w:lvl w:ilvl="1" w:tplc="A1027886" w:tentative="1">
      <w:start w:val="1"/>
      <w:numFmt w:val="bullet"/>
      <w:lvlText w:val=""/>
      <w:lvlJc w:val="left"/>
      <w:pPr>
        <w:tabs>
          <w:tab w:val="num" w:pos="1440"/>
        </w:tabs>
        <w:ind w:left="1440" w:hanging="360"/>
      </w:pPr>
      <w:rPr>
        <w:rFonts w:ascii="Wingdings" w:hAnsi="Wingdings" w:hint="default"/>
      </w:rPr>
    </w:lvl>
    <w:lvl w:ilvl="2" w:tplc="1FB85F96" w:tentative="1">
      <w:start w:val="1"/>
      <w:numFmt w:val="bullet"/>
      <w:lvlText w:val=""/>
      <w:lvlJc w:val="left"/>
      <w:pPr>
        <w:tabs>
          <w:tab w:val="num" w:pos="2160"/>
        </w:tabs>
        <w:ind w:left="2160" w:hanging="360"/>
      </w:pPr>
      <w:rPr>
        <w:rFonts w:ascii="Wingdings" w:hAnsi="Wingdings" w:hint="default"/>
      </w:rPr>
    </w:lvl>
    <w:lvl w:ilvl="3" w:tplc="9A9A9EFC" w:tentative="1">
      <w:start w:val="1"/>
      <w:numFmt w:val="bullet"/>
      <w:lvlText w:val=""/>
      <w:lvlJc w:val="left"/>
      <w:pPr>
        <w:tabs>
          <w:tab w:val="num" w:pos="2880"/>
        </w:tabs>
        <w:ind w:left="2880" w:hanging="360"/>
      </w:pPr>
      <w:rPr>
        <w:rFonts w:ascii="Wingdings" w:hAnsi="Wingdings" w:hint="default"/>
      </w:rPr>
    </w:lvl>
    <w:lvl w:ilvl="4" w:tplc="C09A8AB4" w:tentative="1">
      <w:start w:val="1"/>
      <w:numFmt w:val="bullet"/>
      <w:lvlText w:val=""/>
      <w:lvlJc w:val="left"/>
      <w:pPr>
        <w:tabs>
          <w:tab w:val="num" w:pos="3600"/>
        </w:tabs>
        <w:ind w:left="3600" w:hanging="360"/>
      </w:pPr>
      <w:rPr>
        <w:rFonts w:ascii="Wingdings" w:hAnsi="Wingdings" w:hint="default"/>
      </w:rPr>
    </w:lvl>
    <w:lvl w:ilvl="5" w:tplc="9D927D00" w:tentative="1">
      <w:start w:val="1"/>
      <w:numFmt w:val="bullet"/>
      <w:lvlText w:val=""/>
      <w:lvlJc w:val="left"/>
      <w:pPr>
        <w:tabs>
          <w:tab w:val="num" w:pos="4320"/>
        </w:tabs>
        <w:ind w:left="4320" w:hanging="360"/>
      </w:pPr>
      <w:rPr>
        <w:rFonts w:ascii="Wingdings" w:hAnsi="Wingdings" w:hint="default"/>
      </w:rPr>
    </w:lvl>
    <w:lvl w:ilvl="6" w:tplc="0B006F0A" w:tentative="1">
      <w:start w:val="1"/>
      <w:numFmt w:val="bullet"/>
      <w:lvlText w:val=""/>
      <w:lvlJc w:val="left"/>
      <w:pPr>
        <w:tabs>
          <w:tab w:val="num" w:pos="5040"/>
        </w:tabs>
        <w:ind w:left="5040" w:hanging="360"/>
      </w:pPr>
      <w:rPr>
        <w:rFonts w:ascii="Wingdings" w:hAnsi="Wingdings" w:hint="default"/>
      </w:rPr>
    </w:lvl>
    <w:lvl w:ilvl="7" w:tplc="52A01E3C" w:tentative="1">
      <w:start w:val="1"/>
      <w:numFmt w:val="bullet"/>
      <w:lvlText w:val=""/>
      <w:lvlJc w:val="left"/>
      <w:pPr>
        <w:tabs>
          <w:tab w:val="num" w:pos="5760"/>
        </w:tabs>
        <w:ind w:left="5760" w:hanging="360"/>
      </w:pPr>
      <w:rPr>
        <w:rFonts w:ascii="Wingdings" w:hAnsi="Wingdings" w:hint="default"/>
      </w:rPr>
    </w:lvl>
    <w:lvl w:ilvl="8" w:tplc="3D80D67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107F6E"/>
    <w:multiLevelType w:val="hybridMultilevel"/>
    <w:tmpl w:val="5322C884"/>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CF4CBB"/>
    <w:multiLevelType w:val="hybridMultilevel"/>
    <w:tmpl w:val="B510CB3A"/>
    <w:lvl w:ilvl="0" w:tplc="46605EA4">
      <w:numFmt w:val="bullet"/>
      <w:lvlText w:val=""/>
      <w:lvlJc w:val="left"/>
      <w:pPr>
        <w:tabs>
          <w:tab w:val="num" w:pos="432"/>
        </w:tabs>
        <w:ind w:left="432"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041CFD"/>
    <w:multiLevelType w:val="hybridMultilevel"/>
    <w:tmpl w:val="974A9B88"/>
    <w:lvl w:ilvl="0" w:tplc="DD90832A">
      <w:start w:val="1"/>
      <w:numFmt w:val="bullet"/>
      <w:lvlText w:val=""/>
      <w:lvlJc w:val="left"/>
      <w:pPr>
        <w:tabs>
          <w:tab w:val="num" w:pos="432"/>
        </w:tabs>
        <w:ind w:left="432" w:hanging="432"/>
      </w:pPr>
      <w:rPr>
        <w:rFonts w:ascii="Symbol" w:hAnsi="Symbol" w:hint="default"/>
        <w:color w:val="auto"/>
        <w:sz w:val="24"/>
      </w:rPr>
    </w:lvl>
    <w:lvl w:ilvl="1" w:tplc="1B1A1E10">
      <w:start w:val="1"/>
      <w:numFmt w:val="bullet"/>
      <w:lvlText w:val=""/>
      <w:lvlJc w:val="left"/>
      <w:pPr>
        <w:tabs>
          <w:tab w:val="num" w:pos="1152"/>
        </w:tabs>
        <w:ind w:left="1152" w:hanging="432"/>
      </w:pPr>
      <w:rPr>
        <w:rFonts w:ascii="Symbol" w:hAnsi="Symbol" w:hint="default"/>
        <w:color w:val="auto"/>
        <w:sz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0C1B2438"/>
    <w:multiLevelType w:val="hybridMultilevel"/>
    <w:tmpl w:val="17D466F0"/>
    <w:lvl w:ilvl="0" w:tplc="A22876A4">
      <w:start w:val="1"/>
      <w:numFmt w:val="decimal"/>
      <w:pStyle w:val="NumberedList"/>
      <w:lvlText w:val="%1)"/>
      <w:lvlJc w:val="left"/>
      <w:pPr>
        <w:tabs>
          <w:tab w:val="num" w:pos="3195"/>
        </w:tabs>
        <w:ind w:left="3119" w:hanging="284"/>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F0278D7"/>
    <w:multiLevelType w:val="hybridMultilevel"/>
    <w:tmpl w:val="B47EF518"/>
    <w:lvl w:ilvl="0" w:tplc="04090001">
      <w:start w:val="1"/>
      <w:numFmt w:val="bullet"/>
      <w:pStyle w:val="Tablebullet"/>
      <w:lvlText w:val=""/>
      <w:lvlJc w:val="left"/>
      <w:pPr>
        <w:tabs>
          <w:tab w:val="num" w:pos="0"/>
        </w:tabs>
        <w:ind w:left="170" w:hanging="170"/>
      </w:pPr>
      <w:rPr>
        <w:rFonts w:ascii="Symbol" w:hAnsi="Symbol" w:hint="default"/>
        <w:color w:val="00143F"/>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1DA0608"/>
    <w:multiLevelType w:val="hybridMultilevel"/>
    <w:tmpl w:val="2E06EBE8"/>
    <w:lvl w:ilvl="0" w:tplc="157C7414">
      <w:start w:val="1"/>
      <w:numFmt w:val="bullet"/>
      <w:lvlText w:val=""/>
      <w:lvlJc w:val="left"/>
      <w:pPr>
        <w:tabs>
          <w:tab w:val="num" w:pos="432"/>
        </w:tabs>
        <w:ind w:left="432" w:hanging="432"/>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D3283C"/>
    <w:multiLevelType w:val="hybridMultilevel"/>
    <w:tmpl w:val="459864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5A613F1"/>
    <w:multiLevelType w:val="hybridMultilevel"/>
    <w:tmpl w:val="9656C9A2"/>
    <w:lvl w:ilvl="0" w:tplc="04090001">
      <w:start w:val="1"/>
      <w:numFmt w:val="bullet"/>
      <w:lvlText w:val=""/>
      <w:lvlJc w:val="left"/>
      <w:pPr>
        <w:tabs>
          <w:tab w:val="num" w:pos="360"/>
        </w:tabs>
        <w:ind w:left="360" w:hanging="360"/>
      </w:pPr>
      <w:rPr>
        <w:rFonts w:ascii="Symbol" w:hAnsi="Symbol" w:hint="default"/>
      </w:rPr>
    </w:lvl>
    <w:lvl w:ilvl="1" w:tplc="1B1A1E10">
      <w:start w:val="1"/>
      <w:numFmt w:val="bullet"/>
      <w:lvlText w:val=""/>
      <w:lvlJc w:val="left"/>
      <w:pPr>
        <w:tabs>
          <w:tab w:val="num" w:pos="1152"/>
        </w:tabs>
        <w:ind w:left="1152" w:hanging="432"/>
      </w:pPr>
      <w:rPr>
        <w:rFonts w:ascii="Symbol" w:hAnsi="Symbol" w:hint="default"/>
        <w:color w:val="auto"/>
        <w:sz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888285E"/>
    <w:multiLevelType w:val="hybridMultilevel"/>
    <w:tmpl w:val="25E89F80"/>
    <w:lvl w:ilvl="0" w:tplc="1EEA467C">
      <w:start w:val="1"/>
      <w:numFmt w:val="bullet"/>
      <w:lvlText w:val=""/>
      <w:lvlJc w:val="left"/>
      <w:pPr>
        <w:tabs>
          <w:tab w:val="num" w:pos="432"/>
        </w:tabs>
        <w:ind w:left="432" w:hanging="432"/>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900327B"/>
    <w:multiLevelType w:val="hybridMultilevel"/>
    <w:tmpl w:val="64A212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EFD65E5"/>
    <w:multiLevelType w:val="hybridMultilevel"/>
    <w:tmpl w:val="BB289AD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15:restartNumberingAfterBreak="0">
    <w:nsid w:val="31012226"/>
    <w:multiLevelType w:val="hybridMultilevel"/>
    <w:tmpl w:val="02E0A61E"/>
    <w:lvl w:ilvl="0" w:tplc="04090001">
      <w:start w:val="1"/>
      <w:numFmt w:val="bullet"/>
      <w:pStyle w:val="ListBullet2"/>
      <w:lvlText w:val=""/>
      <w:lvlJc w:val="left"/>
      <w:pPr>
        <w:tabs>
          <w:tab w:val="num" w:pos="3195"/>
        </w:tabs>
        <w:ind w:left="3119"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8D3F2D"/>
    <w:multiLevelType w:val="hybridMultilevel"/>
    <w:tmpl w:val="3AF051E4"/>
    <w:lvl w:ilvl="0" w:tplc="0C09000F">
      <w:start w:val="1"/>
      <w:numFmt w:val="decimal"/>
      <w:pStyle w:val="Paragraph"/>
      <w:lvlText w:val="%1."/>
      <w:lvlJc w:val="left"/>
      <w:pPr>
        <w:ind w:left="360" w:hanging="360"/>
      </w:pPr>
      <w:rPr>
        <w:rFonts w:cs="Times New Roman" w:hint="default"/>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4" w15:restartNumberingAfterBreak="0">
    <w:nsid w:val="35332906"/>
    <w:multiLevelType w:val="hybridMultilevel"/>
    <w:tmpl w:val="AA527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25C0058"/>
    <w:multiLevelType w:val="hybridMultilevel"/>
    <w:tmpl w:val="6E9E29FA"/>
    <w:lvl w:ilvl="0" w:tplc="04090001">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B874CD1"/>
    <w:multiLevelType w:val="hybridMultilevel"/>
    <w:tmpl w:val="14B48CC8"/>
    <w:lvl w:ilvl="0" w:tplc="04090003">
      <w:start w:val="1"/>
      <w:numFmt w:val="bullet"/>
      <w:pStyle w:val="ListBullet"/>
      <w:lvlText w:val=""/>
      <w:lvlJc w:val="left"/>
      <w:pPr>
        <w:tabs>
          <w:tab w:val="num" w:pos="2912"/>
        </w:tabs>
        <w:ind w:left="2835"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59448E"/>
    <w:multiLevelType w:val="multilevel"/>
    <w:tmpl w:val="FFB2F08E"/>
    <w:lvl w:ilvl="0">
      <w:start w:val="1"/>
      <w:numFmt w:val="decimal"/>
      <w:pStyle w:val="LILHeading2"/>
      <w:lvlText w:val="%1.0"/>
      <w:lvlJc w:val="left"/>
      <w:pPr>
        <w:ind w:left="720" w:hanging="720"/>
      </w:pPr>
      <w:rPr>
        <w:rFonts w:cs="Times New Roman" w:hint="default"/>
      </w:rPr>
    </w:lvl>
    <w:lvl w:ilvl="1">
      <w:start w:val="1"/>
      <w:numFmt w:val="decimal"/>
      <w:pStyle w:val="LILHEADING3"/>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8" w15:restartNumberingAfterBreak="0">
    <w:nsid w:val="57EA7E88"/>
    <w:multiLevelType w:val="hybridMultilevel"/>
    <w:tmpl w:val="FFCA9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B516D0B"/>
    <w:multiLevelType w:val="hybridMultilevel"/>
    <w:tmpl w:val="14D8E032"/>
    <w:lvl w:ilvl="0" w:tplc="DFCAC20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3D66C5"/>
    <w:multiLevelType w:val="hybridMultilevel"/>
    <w:tmpl w:val="CDA00F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5A92A8A"/>
    <w:multiLevelType w:val="hybridMultilevel"/>
    <w:tmpl w:val="1EF40170"/>
    <w:lvl w:ilvl="0" w:tplc="04090001">
      <w:start w:val="1"/>
      <w:numFmt w:val="decimal"/>
      <w:lvlText w:val="%1."/>
      <w:lvlJc w:val="left"/>
      <w:pPr>
        <w:tabs>
          <w:tab w:val="num" w:pos="3195"/>
        </w:tabs>
        <w:ind w:left="3195" w:hanging="360"/>
      </w:pPr>
      <w:rPr>
        <w:rFonts w:cs="Times New Roman"/>
      </w:rPr>
    </w:lvl>
    <w:lvl w:ilvl="1" w:tplc="04090003">
      <w:start w:val="1"/>
      <w:numFmt w:val="decimal"/>
      <w:pStyle w:val="ListNumber"/>
      <w:lvlText w:val="%2)"/>
      <w:lvlJc w:val="left"/>
      <w:pPr>
        <w:tabs>
          <w:tab w:val="num" w:pos="1440"/>
        </w:tabs>
        <w:ind w:left="1364" w:hanging="284"/>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E563F5"/>
    <w:multiLevelType w:val="hybridMultilevel"/>
    <w:tmpl w:val="0DA000BE"/>
    <w:lvl w:ilvl="0" w:tplc="DFCAC20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757909"/>
    <w:multiLevelType w:val="multilevel"/>
    <w:tmpl w:val="0A42D07A"/>
    <w:lvl w:ilvl="0">
      <w:start w:val="1"/>
      <w:numFmt w:val="bullet"/>
      <w:pStyle w:val="RTableB1"/>
      <w:lvlText w:val="&gt;"/>
      <w:lvlJc w:val="left"/>
      <w:pPr>
        <w:tabs>
          <w:tab w:val="num" w:pos="284"/>
        </w:tabs>
        <w:ind w:left="284" w:hanging="284"/>
      </w:pPr>
      <w:rPr>
        <w:rFonts w:ascii="Times New Roman" w:hAnsi="Times New Roman" w:hint="default"/>
        <w:b w:val="0"/>
        <w:i w:val="0"/>
        <w:color w:val="auto"/>
      </w:rPr>
    </w:lvl>
    <w:lvl w:ilvl="1">
      <w:start w:val="1"/>
      <w:numFmt w:val="bullet"/>
      <w:pStyle w:val="RTableB2"/>
      <w:lvlText w:val="–"/>
      <w:lvlJc w:val="left"/>
      <w:pPr>
        <w:tabs>
          <w:tab w:val="num" w:pos="567"/>
        </w:tabs>
        <w:ind w:left="567" w:hanging="283"/>
      </w:pPr>
      <w:rPr>
        <w:rFonts w:ascii="Times New Roman" w:hAnsi="Times New Roman" w:hint="default"/>
        <w:color w:val="auto"/>
      </w:rPr>
    </w:lvl>
    <w:lvl w:ilvl="2">
      <w:start w:val="1"/>
      <w:numFmt w:val="bullet"/>
      <w:pStyle w:val="RTableB3"/>
      <w:lvlText w:val="-"/>
      <w:lvlJc w:val="left"/>
      <w:pPr>
        <w:tabs>
          <w:tab w:val="num" w:pos="709"/>
        </w:tabs>
        <w:ind w:left="709" w:hanging="199"/>
      </w:pPr>
      <w:rPr>
        <w:rFonts w:ascii="Times New Roman" w:hAnsi="Times New Roman" w:hint="default"/>
      </w:rPr>
    </w:lvl>
    <w:lvl w:ilvl="3">
      <w:start w:val="1"/>
      <w:numFmt w:val="bullet"/>
      <w:lvlText w:val=""/>
      <w:lvlJc w:val="left"/>
      <w:pPr>
        <w:tabs>
          <w:tab w:val="num" w:pos="590"/>
        </w:tabs>
        <w:ind w:left="590" w:hanging="360"/>
      </w:pPr>
      <w:rPr>
        <w:rFonts w:ascii="Symbol" w:hAnsi="Symbol" w:hint="default"/>
      </w:rPr>
    </w:lvl>
    <w:lvl w:ilvl="4">
      <w:start w:val="1"/>
      <w:numFmt w:val="bullet"/>
      <w:lvlText w:val=""/>
      <w:lvlJc w:val="left"/>
      <w:pPr>
        <w:tabs>
          <w:tab w:val="num" w:pos="950"/>
        </w:tabs>
        <w:ind w:left="950" w:hanging="360"/>
      </w:pPr>
      <w:rPr>
        <w:rFonts w:ascii="Symbol" w:hAnsi="Symbol" w:hint="default"/>
      </w:rPr>
    </w:lvl>
    <w:lvl w:ilvl="5">
      <w:start w:val="1"/>
      <w:numFmt w:val="bullet"/>
      <w:lvlText w:val=""/>
      <w:lvlJc w:val="left"/>
      <w:pPr>
        <w:tabs>
          <w:tab w:val="num" w:pos="1310"/>
        </w:tabs>
        <w:ind w:left="1310" w:hanging="360"/>
      </w:pPr>
      <w:rPr>
        <w:rFonts w:ascii="Wingdings" w:hAnsi="Wingdings" w:hint="default"/>
      </w:rPr>
    </w:lvl>
    <w:lvl w:ilvl="6">
      <w:start w:val="1"/>
      <w:numFmt w:val="bullet"/>
      <w:lvlText w:val=""/>
      <w:lvlJc w:val="left"/>
      <w:pPr>
        <w:tabs>
          <w:tab w:val="num" w:pos="1670"/>
        </w:tabs>
        <w:ind w:left="1670" w:hanging="360"/>
      </w:pPr>
      <w:rPr>
        <w:rFonts w:ascii="Wingdings" w:hAnsi="Wingdings" w:hint="default"/>
      </w:rPr>
    </w:lvl>
    <w:lvl w:ilvl="7">
      <w:start w:val="1"/>
      <w:numFmt w:val="bullet"/>
      <w:lvlText w:val=""/>
      <w:lvlJc w:val="left"/>
      <w:pPr>
        <w:tabs>
          <w:tab w:val="num" w:pos="2030"/>
        </w:tabs>
        <w:ind w:left="2030" w:hanging="360"/>
      </w:pPr>
      <w:rPr>
        <w:rFonts w:ascii="Symbol" w:hAnsi="Symbol" w:hint="default"/>
      </w:rPr>
    </w:lvl>
    <w:lvl w:ilvl="8">
      <w:start w:val="1"/>
      <w:numFmt w:val="bullet"/>
      <w:lvlText w:val=""/>
      <w:lvlJc w:val="left"/>
      <w:pPr>
        <w:tabs>
          <w:tab w:val="num" w:pos="2390"/>
        </w:tabs>
        <w:ind w:left="2390" w:hanging="360"/>
      </w:pPr>
      <w:rPr>
        <w:rFonts w:ascii="Symbol" w:hAnsi="Symbol" w:hint="default"/>
      </w:rPr>
    </w:lvl>
  </w:abstractNum>
  <w:abstractNum w:abstractNumId="34" w15:restartNumberingAfterBreak="0">
    <w:nsid w:val="7E1F3C95"/>
    <w:multiLevelType w:val="multilevel"/>
    <w:tmpl w:val="60BA1E5A"/>
    <w:lvl w:ilvl="0">
      <w:start w:val="1"/>
      <w:numFmt w:val="decimal"/>
      <w:pStyle w:val="Heading1"/>
      <w:lvlText w:val="%1.0"/>
      <w:lvlJc w:val="left"/>
      <w:pPr>
        <w:tabs>
          <w:tab w:val="num" w:pos="3960"/>
        </w:tabs>
        <w:ind w:left="3883" w:hanging="283"/>
      </w:pPr>
      <w:rPr>
        <w:rFonts w:cs="Times New Roman" w:hint="default"/>
      </w:rPr>
    </w:lvl>
    <w:lvl w:ilvl="1">
      <w:start w:val="1"/>
      <w:numFmt w:val="none"/>
      <w:pStyle w:val="Heading2"/>
      <w:lvlText w:val=""/>
      <w:lvlJc w:val="left"/>
      <w:pPr>
        <w:tabs>
          <w:tab w:val="num" w:pos="3524"/>
        </w:tabs>
        <w:ind w:left="3524" w:hanging="432"/>
      </w:pPr>
      <w:rPr>
        <w:rFonts w:cs="Times New Roman" w:hint="default"/>
      </w:rPr>
    </w:lvl>
    <w:lvl w:ilvl="2">
      <w:start w:val="1"/>
      <w:numFmt w:val="decimal"/>
      <w:lvlText w:val="%1.%2.%3."/>
      <w:lvlJc w:val="left"/>
      <w:pPr>
        <w:tabs>
          <w:tab w:val="num" w:pos="4172"/>
        </w:tabs>
        <w:ind w:left="3956" w:hanging="504"/>
      </w:pPr>
      <w:rPr>
        <w:rFonts w:cs="Times New Roman" w:hint="default"/>
      </w:rPr>
    </w:lvl>
    <w:lvl w:ilvl="3">
      <w:start w:val="1"/>
      <w:numFmt w:val="decimal"/>
      <w:lvlText w:val="%1.%2.%3.%4."/>
      <w:lvlJc w:val="left"/>
      <w:pPr>
        <w:tabs>
          <w:tab w:val="num" w:pos="4532"/>
        </w:tabs>
        <w:ind w:left="4460" w:hanging="648"/>
      </w:pPr>
      <w:rPr>
        <w:rFonts w:cs="Times New Roman" w:hint="default"/>
      </w:rPr>
    </w:lvl>
    <w:lvl w:ilvl="4">
      <w:start w:val="1"/>
      <w:numFmt w:val="decimal"/>
      <w:lvlText w:val="%1.%2.%3.%4.%5."/>
      <w:lvlJc w:val="left"/>
      <w:pPr>
        <w:tabs>
          <w:tab w:val="num" w:pos="5252"/>
        </w:tabs>
        <w:ind w:left="4964" w:hanging="792"/>
      </w:pPr>
      <w:rPr>
        <w:rFonts w:cs="Times New Roman" w:hint="default"/>
      </w:rPr>
    </w:lvl>
    <w:lvl w:ilvl="5">
      <w:start w:val="1"/>
      <w:numFmt w:val="decimal"/>
      <w:lvlText w:val="%1.%2.%3.%4.%5.%6."/>
      <w:lvlJc w:val="left"/>
      <w:pPr>
        <w:tabs>
          <w:tab w:val="num" w:pos="5612"/>
        </w:tabs>
        <w:ind w:left="5468" w:hanging="936"/>
      </w:pPr>
      <w:rPr>
        <w:rFonts w:cs="Times New Roman" w:hint="default"/>
      </w:rPr>
    </w:lvl>
    <w:lvl w:ilvl="6">
      <w:start w:val="1"/>
      <w:numFmt w:val="decimal"/>
      <w:lvlText w:val="%1.%2.%3.%4.%5.%6.%7."/>
      <w:lvlJc w:val="left"/>
      <w:pPr>
        <w:tabs>
          <w:tab w:val="num" w:pos="6332"/>
        </w:tabs>
        <w:ind w:left="5972" w:hanging="1080"/>
      </w:pPr>
      <w:rPr>
        <w:rFonts w:cs="Times New Roman" w:hint="default"/>
      </w:rPr>
    </w:lvl>
    <w:lvl w:ilvl="7">
      <w:start w:val="1"/>
      <w:numFmt w:val="decimal"/>
      <w:lvlText w:val="%1.%2.%3.%4.%5.%6.%7.%8."/>
      <w:lvlJc w:val="left"/>
      <w:pPr>
        <w:tabs>
          <w:tab w:val="num" w:pos="6692"/>
        </w:tabs>
        <w:ind w:left="6476" w:hanging="1224"/>
      </w:pPr>
      <w:rPr>
        <w:rFonts w:cs="Times New Roman" w:hint="default"/>
      </w:rPr>
    </w:lvl>
    <w:lvl w:ilvl="8">
      <w:start w:val="1"/>
      <w:numFmt w:val="decimal"/>
      <w:lvlText w:val="%1.%2.%3.%4.%5.%6.%7.%8.%9."/>
      <w:lvlJc w:val="left"/>
      <w:pPr>
        <w:tabs>
          <w:tab w:val="num" w:pos="7412"/>
        </w:tabs>
        <w:ind w:left="7052" w:hanging="1440"/>
      </w:pPr>
      <w:rPr>
        <w:rFonts w:cs="Times New Roman" w:hint="default"/>
      </w:rPr>
    </w:lvl>
  </w:abstractNum>
  <w:abstractNum w:abstractNumId="35" w15:restartNumberingAfterBreak="0">
    <w:nsid w:val="7EF545AD"/>
    <w:multiLevelType w:val="hybridMultilevel"/>
    <w:tmpl w:val="1F48896A"/>
    <w:lvl w:ilvl="0" w:tplc="DE2CE790">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7"/>
  </w:num>
  <w:num w:numId="12">
    <w:abstractNumId w:val="9"/>
  </w:num>
  <w:num w:numId="13">
    <w:abstractNumId w:val="34"/>
  </w:num>
  <w:num w:numId="14">
    <w:abstractNumId w:val="15"/>
  </w:num>
  <w:num w:numId="15">
    <w:abstractNumId w:val="31"/>
  </w:num>
  <w:num w:numId="16">
    <w:abstractNumId w:val="26"/>
  </w:num>
  <w:num w:numId="17">
    <w:abstractNumId w:val="22"/>
  </w:num>
  <w:num w:numId="18">
    <w:abstractNumId w:val="14"/>
  </w:num>
  <w:num w:numId="19">
    <w:abstractNumId w:val="27"/>
  </w:num>
  <w:num w:numId="20">
    <w:abstractNumId w:val="23"/>
  </w:num>
  <w:num w:numId="21">
    <w:abstractNumId w:val="16"/>
  </w:num>
  <w:num w:numId="22">
    <w:abstractNumId w:val="33"/>
  </w:num>
  <w:num w:numId="23">
    <w:abstractNumId w:val="19"/>
  </w:num>
  <w:num w:numId="24">
    <w:abstractNumId w:val="18"/>
  </w:num>
  <w:num w:numId="25">
    <w:abstractNumId w:val="13"/>
  </w:num>
  <w:num w:numId="26">
    <w:abstractNumId w:val="17"/>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1"/>
  </w:num>
  <w:num w:numId="30">
    <w:abstractNumId w:val="25"/>
  </w:num>
  <w:num w:numId="31">
    <w:abstractNumId w:val="10"/>
  </w:num>
  <w:num w:numId="32">
    <w:abstractNumId w:val="32"/>
  </w:num>
  <w:num w:numId="33">
    <w:abstractNumId w:val="29"/>
  </w:num>
  <w:num w:numId="34">
    <w:abstractNumId w:val="35"/>
  </w:num>
  <w:num w:numId="35">
    <w:abstractNumId w:val="33"/>
  </w:num>
  <w:num w:numId="36">
    <w:abstractNumId w:val="33"/>
  </w:num>
  <w:num w:numId="37">
    <w:abstractNumId w:val="33"/>
  </w:num>
  <w:num w:numId="38">
    <w:abstractNumId w:val="24"/>
  </w:num>
  <w:num w:numId="39">
    <w:abstractNumId w:val="28"/>
  </w:num>
  <w:num w:numId="40">
    <w:abstractNumId w:val="30"/>
  </w:num>
  <w:num w:numId="41">
    <w:abstractNumId w:val="33"/>
  </w:num>
  <w:num w:numId="42">
    <w:abstractNumId w:val="33"/>
  </w:num>
  <w:num w:numId="43">
    <w:abstractNumId w:val="33"/>
  </w:num>
  <w:num w:numId="44">
    <w:abstractNumId w:val="33"/>
  </w:num>
  <w:num w:numId="45">
    <w:abstractNumId w:val="33"/>
  </w:num>
  <w:num w:numId="46">
    <w:abstractNumId w:val="21"/>
  </w:num>
  <w:num w:numId="47">
    <w:abstractNumId w:val="33"/>
  </w:num>
  <w:num w:numId="48">
    <w:abstractNumId w:val="33"/>
  </w:num>
  <w:num w:numId="49">
    <w:abstractNumId w:val="3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81"/>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4EFA"/>
    <w:rsid w:val="00001DC1"/>
    <w:rsid w:val="00002A8C"/>
    <w:rsid w:val="0000308E"/>
    <w:rsid w:val="00004598"/>
    <w:rsid w:val="000055E1"/>
    <w:rsid w:val="00007758"/>
    <w:rsid w:val="0001321B"/>
    <w:rsid w:val="00013639"/>
    <w:rsid w:val="00013BCB"/>
    <w:rsid w:val="00013DCF"/>
    <w:rsid w:val="000157C6"/>
    <w:rsid w:val="00016954"/>
    <w:rsid w:val="00026DF6"/>
    <w:rsid w:val="00030A63"/>
    <w:rsid w:val="00033B21"/>
    <w:rsid w:val="0003586E"/>
    <w:rsid w:val="00035895"/>
    <w:rsid w:val="00036767"/>
    <w:rsid w:val="0004004B"/>
    <w:rsid w:val="000424B6"/>
    <w:rsid w:val="0004474F"/>
    <w:rsid w:val="000509A4"/>
    <w:rsid w:val="00057230"/>
    <w:rsid w:val="00057718"/>
    <w:rsid w:val="000608EA"/>
    <w:rsid w:val="00062E0E"/>
    <w:rsid w:val="000661D0"/>
    <w:rsid w:val="0006716A"/>
    <w:rsid w:val="00071053"/>
    <w:rsid w:val="00071CB7"/>
    <w:rsid w:val="0007392B"/>
    <w:rsid w:val="00073DA2"/>
    <w:rsid w:val="00083BC7"/>
    <w:rsid w:val="000862DD"/>
    <w:rsid w:val="000869B2"/>
    <w:rsid w:val="00086D5F"/>
    <w:rsid w:val="00087B89"/>
    <w:rsid w:val="000939E5"/>
    <w:rsid w:val="000945D6"/>
    <w:rsid w:val="000A6CAD"/>
    <w:rsid w:val="000A7ABD"/>
    <w:rsid w:val="000B715D"/>
    <w:rsid w:val="000B76B1"/>
    <w:rsid w:val="000C1AD9"/>
    <w:rsid w:val="000D0E1A"/>
    <w:rsid w:val="000D697D"/>
    <w:rsid w:val="000E27BD"/>
    <w:rsid w:val="000E5772"/>
    <w:rsid w:val="000E697B"/>
    <w:rsid w:val="000F034D"/>
    <w:rsid w:val="000F09A2"/>
    <w:rsid w:val="000F35ED"/>
    <w:rsid w:val="00100106"/>
    <w:rsid w:val="00100B5C"/>
    <w:rsid w:val="00103924"/>
    <w:rsid w:val="00106739"/>
    <w:rsid w:val="001162F2"/>
    <w:rsid w:val="00116522"/>
    <w:rsid w:val="00116CC9"/>
    <w:rsid w:val="001208AC"/>
    <w:rsid w:val="00121A07"/>
    <w:rsid w:val="00121A6D"/>
    <w:rsid w:val="00126866"/>
    <w:rsid w:val="0013227A"/>
    <w:rsid w:val="00141AF1"/>
    <w:rsid w:val="00145306"/>
    <w:rsid w:val="00152459"/>
    <w:rsid w:val="00154929"/>
    <w:rsid w:val="00154F48"/>
    <w:rsid w:val="00156705"/>
    <w:rsid w:val="001574A8"/>
    <w:rsid w:val="0016165B"/>
    <w:rsid w:val="0017085C"/>
    <w:rsid w:val="001723C4"/>
    <w:rsid w:val="00172F4A"/>
    <w:rsid w:val="00175509"/>
    <w:rsid w:val="00181046"/>
    <w:rsid w:val="00181050"/>
    <w:rsid w:val="0018217B"/>
    <w:rsid w:val="0018420A"/>
    <w:rsid w:val="001905DF"/>
    <w:rsid w:val="001930BC"/>
    <w:rsid w:val="0019363D"/>
    <w:rsid w:val="00193A12"/>
    <w:rsid w:val="00197D6E"/>
    <w:rsid w:val="00197E74"/>
    <w:rsid w:val="001A20E5"/>
    <w:rsid w:val="001A60A3"/>
    <w:rsid w:val="001A6CF0"/>
    <w:rsid w:val="001B035F"/>
    <w:rsid w:val="001B0965"/>
    <w:rsid w:val="001B18E3"/>
    <w:rsid w:val="001B5ECA"/>
    <w:rsid w:val="001B7803"/>
    <w:rsid w:val="001C0189"/>
    <w:rsid w:val="001C5FE2"/>
    <w:rsid w:val="001C7525"/>
    <w:rsid w:val="001D4843"/>
    <w:rsid w:val="001D6BCB"/>
    <w:rsid w:val="001E1427"/>
    <w:rsid w:val="001E246F"/>
    <w:rsid w:val="001E3AC5"/>
    <w:rsid w:val="001E5758"/>
    <w:rsid w:val="001F182D"/>
    <w:rsid w:val="001F3B5F"/>
    <w:rsid w:val="00203EB7"/>
    <w:rsid w:val="00206E41"/>
    <w:rsid w:val="00207D3F"/>
    <w:rsid w:val="00214E2F"/>
    <w:rsid w:val="002159E6"/>
    <w:rsid w:val="00230665"/>
    <w:rsid w:val="002325E0"/>
    <w:rsid w:val="00241685"/>
    <w:rsid w:val="00242D6F"/>
    <w:rsid w:val="00245C36"/>
    <w:rsid w:val="00246451"/>
    <w:rsid w:val="00246E60"/>
    <w:rsid w:val="00247F7B"/>
    <w:rsid w:val="00253D1D"/>
    <w:rsid w:val="002552E5"/>
    <w:rsid w:val="002602CE"/>
    <w:rsid w:val="00261C98"/>
    <w:rsid w:val="00265999"/>
    <w:rsid w:val="002715EA"/>
    <w:rsid w:val="00271FF1"/>
    <w:rsid w:val="00273B8F"/>
    <w:rsid w:val="002740E2"/>
    <w:rsid w:val="002749AE"/>
    <w:rsid w:val="00275B90"/>
    <w:rsid w:val="00277004"/>
    <w:rsid w:val="00277C1C"/>
    <w:rsid w:val="002811E3"/>
    <w:rsid w:val="00285E7E"/>
    <w:rsid w:val="00287B46"/>
    <w:rsid w:val="00295E9A"/>
    <w:rsid w:val="00297647"/>
    <w:rsid w:val="002A202D"/>
    <w:rsid w:val="002A20A3"/>
    <w:rsid w:val="002A455F"/>
    <w:rsid w:val="002A4725"/>
    <w:rsid w:val="002A4E25"/>
    <w:rsid w:val="002B47C7"/>
    <w:rsid w:val="002B4A8A"/>
    <w:rsid w:val="002B506D"/>
    <w:rsid w:val="002B6DA1"/>
    <w:rsid w:val="002C039C"/>
    <w:rsid w:val="002C0935"/>
    <w:rsid w:val="002C474E"/>
    <w:rsid w:val="002D083C"/>
    <w:rsid w:val="002D609A"/>
    <w:rsid w:val="002D6417"/>
    <w:rsid w:val="002E06AB"/>
    <w:rsid w:val="002E4255"/>
    <w:rsid w:val="002E6814"/>
    <w:rsid w:val="002F0DD7"/>
    <w:rsid w:val="002F406E"/>
    <w:rsid w:val="002F721C"/>
    <w:rsid w:val="00300381"/>
    <w:rsid w:val="003043E9"/>
    <w:rsid w:val="00312105"/>
    <w:rsid w:val="00313CBB"/>
    <w:rsid w:val="00314B0F"/>
    <w:rsid w:val="00314F18"/>
    <w:rsid w:val="00317889"/>
    <w:rsid w:val="00323169"/>
    <w:rsid w:val="0032469A"/>
    <w:rsid w:val="00324A13"/>
    <w:rsid w:val="00330B28"/>
    <w:rsid w:val="0033270A"/>
    <w:rsid w:val="00332B0F"/>
    <w:rsid w:val="00333B52"/>
    <w:rsid w:val="00337576"/>
    <w:rsid w:val="003377FD"/>
    <w:rsid w:val="00340A89"/>
    <w:rsid w:val="0034479B"/>
    <w:rsid w:val="003543BA"/>
    <w:rsid w:val="00354DC3"/>
    <w:rsid w:val="0035535C"/>
    <w:rsid w:val="00362BE5"/>
    <w:rsid w:val="00363B3A"/>
    <w:rsid w:val="003641D3"/>
    <w:rsid w:val="003655B1"/>
    <w:rsid w:val="00365BE4"/>
    <w:rsid w:val="00365FC0"/>
    <w:rsid w:val="003705B7"/>
    <w:rsid w:val="00371588"/>
    <w:rsid w:val="00372307"/>
    <w:rsid w:val="0037250B"/>
    <w:rsid w:val="00381951"/>
    <w:rsid w:val="00381954"/>
    <w:rsid w:val="0038472A"/>
    <w:rsid w:val="003868A8"/>
    <w:rsid w:val="00386F31"/>
    <w:rsid w:val="0039093D"/>
    <w:rsid w:val="003910F7"/>
    <w:rsid w:val="00392DEE"/>
    <w:rsid w:val="00393997"/>
    <w:rsid w:val="0039425A"/>
    <w:rsid w:val="003A208B"/>
    <w:rsid w:val="003A60AC"/>
    <w:rsid w:val="003A62E6"/>
    <w:rsid w:val="003A7B9C"/>
    <w:rsid w:val="003B492E"/>
    <w:rsid w:val="003B6F20"/>
    <w:rsid w:val="003B78F2"/>
    <w:rsid w:val="003C0B2F"/>
    <w:rsid w:val="003C2E96"/>
    <w:rsid w:val="003C6294"/>
    <w:rsid w:val="003D06A1"/>
    <w:rsid w:val="003D401A"/>
    <w:rsid w:val="003E3246"/>
    <w:rsid w:val="003F52E1"/>
    <w:rsid w:val="003F5C14"/>
    <w:rsid w:val="003F5EC0"/>
    <w:rsid w:val="0040318A"/>
    <w:rsid w:val="00404404"/>
    <w:rsid w:val="00406F4E"/>
    <w:rsid w:val="0041292C"/>
    <w:rsid w:val="0041524E"/>
    <w:rsid w:val="004176CE"/>
    <w:rsid w:val="00417FC9"/>
    <w:rsid w:val="0042106E"/>
    <w:rsid w:val="00423DD5"/>
    <w:rsid w:val="004246F6"/>
    <w:rsid w:val="00425F58"/>
    <w:rsid w:val="0043224A"/>
    <w:rsid w:val="0043233F"/>
    <w:rsid w:val="00433AAC"/>
    <w:rsid w:val="004359FE"/>
    <w:rsid w:val="004366D2"/>
    <w:rsid w:val="00437723"/>
    <w:rsid w:val="00446C1D"/>
    <w:rsid w:val="00446C8F"/>
    <w:rsid w:val="0046059A"/>
    <w:rsid w:val="00462BFE"/>
    <w:rsid w:val="00463454"/>
    <w:rsid w:val="004659C9"/>
    <w:rsid w:val="00465E59"/>
    <w:rsid w:val="00466FD6"/>
    <w:rsid w:val="00472C71"/>
    <w:rsid w:val="00473C30"/>
    <w:rsid w:val="004748A7"/>
    <w:rsid w:val="00476309"/>
    <w:rsid w:val="00477CEF"/>
    <w:rsid w:val="00482E9A"/>
    <w:rsid w:val="004915DF"/>
    <w:rsid w:val="004A111B"/>
    <w:rsid w:val="004A72C4"/>
    <w:rsid w:val="004A7654"/>
    <w:rsid w:val="004B13DD"/>
    <w:rsid w:val="004B2A4B"/>
    <w:rsid w:val="004B63FB"/>
    <w:rsid w:val="004B7742"/>
    <w:rsid w:val="004C2856"/>
    <w:rsid w:val="004C633E"/>
    <w:rsid w:val="004C7205"/>
    <w:rsid w:val="004D0F8A"/>
    <w:rsid w:val="004D2942"/>
    <w:rsid w:val="004D297D"/>
    <w:rsid w:val="004D6CE9"/>
    <w:rsid w:val="004E1895"/>
    <w:rsid w:val="004E2358"/>
    <w:rsid w:val="004E28E8"/>
    <w:rsid w:val="004E3DC2"/>
    <w:rsid w:val="004E41E6"/>
    <w:rsid w:val="004E4F4F"/>
    <w:rsid w:val="004E6C57"/>
    <w:rsid w:val="004F031D"/>
    <w:rsid w:val="004F38FB"/>
    <w:rsid w:val="004F4BD5"/>
    <w:rsid w:val="004F584C"/>
    <w:rsid w:val="005129AC"/>
    <w:rsid w:val="00520D6E"/>
    <w:rsid w:val="005229E8"/>
    <w:rsid w:val="005315D7"/>
    <w:rsid w:val="00531ABA"/>
    <w:rsid w:val="00534F57"/>
    <w:rsid w:val="00535A28"/>
    <w:rsid w:val="005415F3"/>
    <w:rsid w:val="00544490"/>
    <w:rsid w:val="00545925"/>
    <w:rsid w:val="00546C0E"/>
    <w:rsid w:val="00546E97"/>
    <w:rsid w:val="00547E36"/>
    <w:rsid w:val="00552D96"/>
    <w:rsid w:val="00556F50"/>
    <w:rsid w:val="00557D13"/>
    <w:rsid w:val="0056701F"/>
    <w:rsid w:val="0057145F"/>
    <w:rsid w:val="00571A64"/>
    <w:rsid w:val="00574B96"/>
    <w:rsid w:val="00580FD0"/>
    <w:rsid w:val="00586291"/>
    <w:rsid w:val="005928C2"/>
    <w:rsid w:val="00592B3D"/>
    <w:rsid w:val="005A1280"/>
    <w:rsid w:val="005A4A2B"/>
    <w:rsid w:val="005A50D1"/>
    <w:rsid w:val="005A628E"/>
    <w:rsid w:val="005A68B1"/>
    <w:rsid w:val="005A6D59"/>
    <w:rsid w:val="005B0CFA"/>
    <w:rsid w:val="005B1DAA"/>
    <w:rsid w:val="005B7A9F"/>
    <w:rsid w:val="005C7837"/>
    <w:rsid w:val="005D22DE"/>
    <w:rsid w:val="005D3335"/>
    <w:rsid w:val="005D38E3"/>
    <w:rsid w:val="005D4040"/>
    <w:rsid w:val="005D59EA"/>
    <w:rsid w:val="005D5B08"/>
    <w:rsid w:val="005D5C24"/>
    <w:rsid w:val="005D62B9"/>
    <w:rsid w:val="005E0118"/>
    <w:rsid w:val="005E2E5F"/>
    <w:rsid w:val="005E5C23"/>
    <w:rsid w:val="005E5EF8"/>
    <w:rsid w:val="005E76AB"/>
    <w:rsid w:val="005F3930"/>
    <w:rsid w:val="005F3C02"/>
    <w:rsid w:val="005F64AA"/>
    <w:rsid w:val="00601769"/>
    <w:rsid w:val="0060342B"/>
    <w:rsid w:val="0060401B"/>
    <w:rsid w:val="0060407E"/>
    <w:rsid w:val="00606ED0"/>
    <w:rsid w:val="00610C2A"/>
    <w:rsid w:val="00615C84"/>
    <w:rsid w:val="006160A6"/>
    <w:rsid w:val="0062214D"/>
    <w:rsid w:val="00624AAD"/>
    <w:rsid w:val="006270B4"/>
    <w:rsid w:val="0063111B"/>
    <w:rsid w:val="00632522"/>
    <w:rsid w:val="00632CB4"/>
    <w:rsid w:val="006410A3"/>
    <w:rsid w:val="00644B6C"/>
    <w:rsid w:val="00645345"/>
    <w:rsid w:val="00645932"/>
    <w:rsid w:val="00652433"/>
    <w:rsid w:val="00652F79"/>
    <w:rsid w:val="00654DA9"/>
    <w:rsid w:val="00657B84"/>
    <w:rsid w:val="0066203D"/>
    <w:rsid w:val="006634A5"/>
    <w:rsid w:val="006635A3"/>
    <w:rsid w:val="00663725"/>
    <w:rsid w:val="00666E1A"/>
    <w:rsid w:val="0067368A"/>
    <w:rsid w:val="006739CD"/>
    <w:rsid w:val="006740A8"/>
    <w:rsid w:val="0067597D"/>
    <w:rsid w:val="00677F85"/>
    <w:rsid w:val="0068209E"/>
    <w:rsid w:val="00683695"/>
    <w:rsid w:val="0068657A"/>
    <w:rsid w:val="0068741A"/>
    <w:rsid w:val="006914FA"/>
    <w:rsid w:val="00695EEB"/>
    <w:rsid w:val="00697B81"/>
    <w:rsid w:val="006A1454"/>
    <w:rsid w:val="006A4149"/>
    <w:rsid w:val="006B0254"/>
    <w:rsid w:val="006B1831"/>
    <w:rsid w:val="006B486C"/>
    <w:rsid w:val="006B66FE"/>
    <w:rsid w:val="006C1E06"/>
    <w:rsid w:val="006C5ADC"/>
    <w:rsid w:val="006D0514"/>
    <w:rsid w:val="006D2A37"/>
    <w:rsid w:val="006D30B0"/>
    <w:rsid w:val="006D3EA8"/>
    <w:rsid w:val="006D5BC8"/>
    <w:rsid w:val="006D6C7D"/>
    <w:rsid w:val="006D7074"/>
    <w:rsid w:val="006E2EDC"/>
    <w:rsid w:val="006E5EDF"/>
    <w:rsid w:val="006F2616"/>
    <w:rsid w:val="006F7500"/>
    <w:rsid w:val="00701491"/>
    <w:rsid w:val="00702464"/>
    <w:rsid w:val="0070286D"/>
    <w:rsid w:val="00710E37"/>
    <w:rsid w:val="007134F9"/>
    <w:rsid w:val="00715D00"/>
    <w:rsid w:val="0072491F"/>
    <w:rsid w:val="0072555D"/>
    <w:rsid w:val="00726743"/>
    <w:rsid w:val="00730F6E"/>
    <w:rsid w:val="00731742"/>
    <w:rsid w:val="00731A37"/>
    <w:rsid w:val="00732A47"/>
    <w:rsid w:val="00735245"/>
    <w:rsid w:val="00735C73"/>
    <w:rsid w:val="0073719D"/>
    <w:rsid w:val="00746FA5"/>
    <w:rsid w:val="007574D5"/>
    <w:rsid w:val="00761498"/>
    <w:rsid w:val="00765D45"/>
    <w:rsid w:val="00766A96"/>
    <w:rsid w:val="0076799E"/>
    <w:rsid w:val="00771D80"/>
    <w:rsid w:val="00773F64"/>
    <w:rsid w:val="0078066A"/>
    <w:rsid w:val="00786000"/>
    <w:rsid w:val="00790BB0"/>
    <w:rsid w:val="00792902"/>
    <w:rsid w:val="00793F57"/>
    <w:rsid w:val="00795BB3"/>
    <w:rsid w:val="007A1EAA"/>
    <w:rsid w:val="007A3E47"/>
    <w:rsid w:val="007A4EE1"/>
    <w:rsid w:val="007A59AA"/>
    <w:rsid w:val="007A63BE"/>
    <w:rsid w:val="007B0116"/>
    <w:rsid w:val="007B0EA2"/>
    <w:rsid w:val="007B27B6"/>
    <w:rsid w:val="007B3B0F"/>
    <w:rsid w:val="007C33EE"/>
    <w:rsid w:val="007C38A1"/>
    <w:rsid w:val="007E2CCA"/>
    <w:rsid w:val="007E35AB"/>
    <w:rsid w:val="007E6520"/>
    <w:rsid w:val="007F440E"/>
    <w:rsid w:val="007F6FC7"/>
    <w:rsid w:val="008075C5"/>
    <w:rsid w:val="00812087"/>
    <w:rsid w:val="0082068E"/>
    <w:rsid w:val="00825CDC"/>
    <w:rsid w:val="00830517"/>
    <w:rsid w:val="008314FF"/>
    <w:rsid w:val="0083224E"/>
    <w:rsid w:val="00835C20"/>
    <w:rsid w:val="00835DEE"/>
    <w:rsid w:val="008419C4"/>
    <w:rsid w:val="008502CC"/>
    <w:rsid w:val="008513EA"/>
    <w:rsid w:val="00855824"/>
    <w:rsid w:val="00855DF2"/>
    <w:rsid w:val="0086071B"/>
    <w:rsid w:val="00865C47"/>
    <w:rsid w:val="00866AEB"/>
    <w:rsid w:val="00873148"/>
    <w:rsid w:val="00874788"/>
    <w:rsid w:val="0088691C"/>
    <w:rsid w:val="00886C6F"/>
    <w:rsid w:val="0088780A"/>
    <w:rsid w:val="00892A96"/>
    <w:rsid w:val="0089766B"/>
    <w:rsid w:val="00897DA1"/>
    <w:rsid w:val="008A4590"/>
    <w:rsid w:val="008A4BDC"/>
    <w:rsid w:val="008B4094"/>
    <w:rsid w:val="008B4402"/>
    <w:rsid w:val="008C07EE"/>
    <w:rsid w:val="008D34F9"/>
    <w:rsid w:val="008D36ED"/>
    <w:rsid w:val="008D5FED"/>
    <w:rsid w:val="008E45C9"/>
    <w:rsid w:val="008E6627"/>
    <w:rsid w:val="008E7F88"/>
    <w:rsid w:val="008F0087"/>
    <w:rsid w:val="008F41B9"/>
    <w:rsid w:val="00911122"/>
    <w:rsid w:val="00914B27"/>
    <w:rsid w:val="0091562C"/>
    <w:rsid w:val="009166F9"/>
    <w:rsid w:val="00916F7D"/>
    <w:rsid w:val="00926F9C"/>
    <w:rsid w:val="00930818"/>
    <w:rsid w:val="00933CAB"/>
    <w:rsid w:val="009427DB"/>
    <w:rsid w:val="00943BD3"/>
    <w:rsid w:val="0095045B"/>
    <w:rsid w:val="00957E52"/>
    <w:rsid w:val="0096081D"/>
    <w:rsid w:val="00963990"/>
    <w:rsid w:val="00963E26"/>
    <w:rsid w:val="00963F49"/>
    <w:rsid w:val="00965214"/>
    <w:rsid w:val="00966FE5"/>
    <w:rsid w:val="0097282D"/>
    <w:rsid w:val="00972C43"/>
    <w:rsid w:val="00974308"/>
    <w:rsid w:val="0097552B"/>
    <w:rsid w:val="00975AD5"/>
    <w:rsid w:val="009806D8"/>
    <w:rsid w:val="00982003"/>
    <w:rsid w:val="0098384E"/>
    <w:rsid w:val="0098418C"/>
    <w:rsid w:val="0099614C"/>
    <w:rsid w:val="009A1C1D"/>
    <w:rsid w:val="009A236E"/>
    <w:rsid w:val="009A2477"/>
    <w:rsid w:val="009B633D"/>
    <w:rsid w:val="009C770F"/>
    <w:rsid w:val="009C77F4"/>
    <w:rsid w:val="009D2ED9"/>
    <w:rsid w:val="009D6F5A"/>
    <w:rsid w:val="009E6B51"/>
    <w:rsid w:val="009F0148"/>
    <w:rsid w:val="009F07E3"/>
    <w:rsid w:val="009F3465"/>
    <w:rsid w:val="00A02140"/>
    <w:rsid w:val="00A02DEE"/>
    <w:rsid w:val="00A03179"/>
    <w:rsid w:val="00A045EF"/>
    <w:rsid w:val="00A068CF"/>
    <w:rsid w:val="00A076B7"/>
    <w:rsid w:val="00A116E8"/>
    <w:rsid w:val="00A12257"/>
    <w:rsid w:val="00A21CDF"/>
    <w:rsid w:val="00A23437"/>
    <w:rsid w:val="00A246AB"/>
    <w:rsid w:val="00A25723"/>
    <w:rsid w:val="00A26C6B"/>
    <w:rsid w:val="00A27905"/>
    <w:rsid w:val="00A315B4"/>
    <w:rsid w:val="00A3244A"/>
    <w:rsid w:val="00A34362"/>
    <w:rsid w:val="00A3549C"/>
    <w:rsid w:val="00A36D8C"/>
    <w:rsid w:val="00A419A0"/>
    <w:rsid w:val="00A44B48"/>
    <w:rsid w:val="00A45D7D"/>
    <w:rsid w:val="00A467B0"/>
    <w:rsid w:val="00A504A2"/>
    <w:rsid w:val="00A52DB6"/>
    <w:rsid w:val="00A54977"/>
    <w:rsid w:val="00A56E7D"/>
    <w:rsid w:val="00A6474A"/>
    <w:rsid w:val="00A6576A"/>
    <w:rsid w:val="00A66C6B"/>
    <w:rsid w:val="00A70E3B"/>
    <w:rsid w:val="00A7476B"/>
    <w:rsid w:val="00A7514A"/>
    <w:rsid w:val="00A92FA3"/>
    <w:rsid w:val="00A97C74"/>
    <w:rsid w:val="00AB215E"/>
    <w:rsid w:val="00AB2A80"/>
    <w:rsid w:val="00AB617A"/>
    <w:rsid w:val="00AC00ED"/>
    <w:rsid w:val="00AC27DB"/>
    <w:rsid w:val="00AC69D8"/>
    <w:rsid w:val="00AC6AB4"/>
    <w:rsid w:val="00AC7FEE"/>
    <w:rsid w:val="00AD0121"/>
    <w:rsid w:val="00AD0409"/>
    <w:rsid w:val="00AD2031"/>
    <w:rsid w:val="00AD41BB"/>
    <w:rsid w:val="00AD4C1E"/>
    <w:rsid w:val="00AE122D"/>
    <w:rsid w:val="00AE16B5"/>
    <w:rsid w:val="00AF10ED"/>
    <w:rsid w:val="00AF2C42"/>
    <w:rsid w:val="00AF397F"/>
    <w:rsid w:val="00AF5588"/>
    <w:rsid w:val="00AF5E2D"/>
    <w:rsid w:val="00B00B70"/>
    <w:rsid w:val="00B022F3"/>
    <w:rsid w:val="00B02894"/>
    <w:rsid w:val="00B04E2F"/>
    <w:rsid w:val="00B15607"/>
    <w:rsid w:val="00B15C73"/>
    <w:rsid w:val="00B162AC"/>
    <w:rsid w:val="00B227B8"/>
    <w:rsid w:val="00B25A86"/>
    <w:rsid w:val="00B27C1C"/>
    <w:rsid w:val="00B34C4F"/>
    <w:rsid w:val="00B402A8"/>
    <w:rsid w:val="00B40F33"/>
    <w:rsid w:val="00B42111"/>
    <w:rsid w:val="00B45FC2"/>
    <w:rsid w:val="00B532B7"/>
    <w:rsid w:val="00B568C0"/>
    <w:rsid w:val="00B62E5E"/>
    <w:rsid w:val="00B650AB"/>
    <w:rsid w:val="00B71386"/>
    <w:rsid w:val="00B74438"/>
    <w:rsid w:val="00B8296B"/>
    <w:rsid w:val="00B931E2"/>
    <w:rsid w:val="00B94E1B"/>
    <w:rsid w:val="00B96FF8"/>
    <w:rsid w:val="00BA23E5"/>
    <w:rsid w:val="00BB0136"/>
    <w:rsid w:val="00BB3972"/>
    <w:rsid w:val="00BB4944"/>
    <w:rsid w:val="00BB680F"/>
    <w:rsid w:val="00BB743F"/>
    <w:rsid w:val="00BC3038"/>
    <w:rsid w:val="00BC4146"/>
    <w:rsid w:val="00BC73F6"/>
    <w:rsid w:val="00BD0FF3"/>
    <w:rsid w:val="00BD207C"/>
    <w:rsid w:val="00BE3568"/>
    <w:rsid w:val="00BE4493"/>
    <w:rsid w:val="00BE52DB"/>
    <w:rsid w:val="00BF49A0"/>
    <w:rsid w:val="00BF5D49"/>
    <w:rsid w:val="00C032EC"/>
    <w:rsid w:val="00C0331D"/>
    <w:rsid w:val="00C039D5"/>
    <w:rsid w:val="00C071C8"/>
    <w:rsid w:val="00C10482"/>
    <w:rsid w:val="00C10493"/>
    <w:rsid w:val="00C11067"/>
    <w:rsid w:val="00C1349C"/>
    <w:rsid w:val="00C165D1"/>
    <w:rsid w:val="00C16A7A"/>
    <w:rsid w:val="00C22BB4"/>
    <w:rsid w:val="00C23C9B"/>
    <w:rsid w:val="00C241AF"/>
    <w:rsid w:val="00C26D71"/>
    <w:rsid w:val="00C279AB"/>
    <w:rsid w:val="00C35432"/>
    <w:rsid w:val="00C44974"/>
    <w:rsid w:val="00C46589"/>
    <w:rsid w:val="00C508FC"/>
    <w:rsid w:val="00C51D48"/>
    <w:rsid w:val="00C524CF"/>
    <w:rsid w:val="00C553C3"/>
    <w:rsid w:val="00C56127"/>
    <w:rsid w:val="00C57DF6"/>
    <w:rsid w:val="00C652A1"/>
    <w:rsid w:val="00C65687"/>
    <w:rsid w:val="00C66788"/>
    <w:rsid w:val="00C670CD"/>
    <w:rsid w:val="00C72348"/>
    <w:rsid w:val="00C7517C"/>
    <w:rsid w:val="00C77CDA"/>
    <w:rsid w:val="00C81754"/>
    <w:rsid w:val="00C837D7"/>
    <w:rsid w:val="00C850AD"/>
    <w:rsid w:val="00C86D50"/>
    <w:rsid w:val="00C94431"/>
    <w:rsid w:val="00C948DA"/>
    <w:rsid w:val="00C94E24"/>
    <w:rsid w:val="00C95E4C"/>
    <w:rsid w:val="00C95EEC"/>
    <w:rsid w:val="00C96443"/>
    <w:rsid w:val="00C97C1D"/>
    <w:rsid w:val="00CA3141"/>
    <w:rsid w:val="00CA3436"/>
    <w:rsid w:val="00CA44C6"/>
    <w:rsid w:val="00CB0779"/>
    <w:rsid w:val="00CC05A5"/>
    <w:rsid w:val="00CC31CA"/>
    <w:rsid w:val="00CC7BC9"/>
    <w:rsid w:val="00CD0638"/>
    <w:rsid w:val="00CD1C13"/>
    <w:rsid w:val="00CE0429"/>
    <w:rsid w:val="00CE7B52"/>
    <w:rsid w:val="00CF3CE9"/>
    <w:rsid w:val="00CF73C5"/>
    <w:rsid w:val="00D0215E"/>
    <w:rsid w:val="00D02FD8"/>
    <w:rsid w:val="00D045F0"/>
    <w:rsid w:val="00D061E2"/>
    <w:rsid w:val="00D07477"/>
    <w:rsid w:val="00D10D73"/>
    <w:rsid w:val="00D112B0"/>
    <w:rsid w:val="00D13C87"/>
    <w:rsid w:val="00D14EFA"/>
    <w:rsid w:val="00D1660C"/>
    <w:rsid w:val="00D23B87"/>
    <w:rsid w:val="00D30228"/>
    <w:rsid w:val="00D34143"/>
    <w:rsid w:val="00D4071C"/>
    <w:rsid w:val="00D43ACD"/>
    <w:rsid w:val="00D4671C"/>
    <w:rsid w:val="00D47AEA"/>
    <w:rsid w:val="00D518EA"/>
    <w:rsid w:val="00D54D60"/>
    <w:rsid w:val="00D57298"/>
    <w:rsid w:val="00D60E88"/>
    <w:rsid w:val="00D6246A"/>
    <w:rsid w:val="00D6291D"/>
    <w:rsid w:val="00D6479A"/>
    <w:rsid w:val="00D651AF"/>
    <w:rsid w:val="00D65675"/>
    <w:rsid w:val="00D70280"/>
    <w:rsid w:val="00D74364"/>
    <w:rsid w:val="00D773ED"/>
    <w:rsid w:val="00D77A3E"/>
    <w:rsid w:val="00D828BA"/>
    <w:rsid w:val="00D85271"/>
    <w:rsid w:val="00D87A96"/>
    <w:rsid w:val="00D90696"/>
    <w:rsid w:val="00D9123D"/>
    <w:rsid w:val="00D92BAB"/>
    <w:rsid w:val="00D93DEC"/>
    <w:rsid w:val="00D96052"/>
    <w:rsid w:val="00DA190B"/>
    <w:rsid w:val="00DA5426"/>
    <w:rsid w:val="00DA5EF1"/>
    <w:rsid w:val="00DA6A66"/>
    <w:rsid w:val="00DB2C96"/>
    <w:rsid w:val="00DB73AB"/>
    <w:rsid w:val="00DC086E"/>
    <w:rsid w:val="00DD026F"/>
    <w:rsid w:val="00DD0450"/>
    <w:rsid w:val="00DD2AFB"/>
    <w:rsid w:val="00DD3D22"/>
    <w:rsid w:val="00DD46E6"/>
    <w:rsid w:val="00DE0F0D"/>
    <w:rsid w:val="00DF0509"/>
    <w:rsid w:val="00DF10B8"/>
    <w:rsid w:val="00DF37A0"/>
    <w:rsid w:val="00DF46AA"/>
    <w:rsid w:val="00E00F17"/>
    <w:rsid w:val="00E05605"/>
    <w:rsid w:val="00E06DE1"/>
    <w:rsid w:val="00E1022C"/>
    <w:rsid w:val="00E11E46"/>
    <w:rsid w:val="00E17B24"/>
    <w:rsid w:val="00E17FB7"/>
    <w:rsid w:val="00E20C00"/>
    <w:rsid w:val="00E32901"/>
    <w:rsid w:val="00E32C9E"/>
    <w:rsid w:val="00E33C6B"/>
    <w:rsid w:val="00E361EE"/>
    <w:rsid w:val="00E364A1"/>
    <w:rsid w:val="00E4703B"/>
    <w:rsid w:val="00E50CC4"/>
    <w:rsid w:val="00E51B90"/>
    <w:rsid w:val="00E55BE1"/>
    <w:rsid w:val="00E57FF3"/>
    <w:rsid w:val="00E60BEB"/>
    <w:rsid w:val="00E669B7"/>
    <w:rsid w:val="00E72CFA"/>
    <w:rsid w:val="00E73ACA"/>
    <w:rsid w:val="00E743D3"/>
    <w:rsid w:val="00E7769A"/>
    <w:rsid w:val="00E828F2"/>
    <w:rsid w:val="00E8316D"/>
    <w:rsid w:val="00E83C48"/>
    <w:rsid w:val="00E91D5F"/>
    <w:rsid w:val="00E922CE"/>
    <w:rsid w:val="00E948B0"/>
    <w:rsid w:val="00E94E72"/>
    <w:rsid w:val="00E94EDF"/>
    <w:rsid w:val="00EA16BF"/>
    <w:rsid w:val="00EA517A"/>
    <w:rsid w:val="00EA7916"/>
    <w:rsid w:val="00EB035B"/>
    <w:rsid w:val="00EB5E69"/>
    <w:rsid w:val="00EC02BF"/>
    <w:rsid w:val="00EC4986"/>
    <w:rsid w:val="00EC543B"/>
    <w:rsid w:val="00EC6FE0"/>
    <w:rsid w:val="00EC7895"/>
    <w:rsid w:val="00ED34A1"/>
    <w:rsid w:val="00ED3E88"/>
    <w:rsid w:val="00ED7ACE"/>
    <w:rsid w:val="00EE70B4"/>
    <w:rsid w:val="00EF64D9"/>
    <w:rsid w:val="00EF7404"/>
    <w:rsid w:val="00F05EDD"/>
    <w:rsid w:val="00F077DE"/>
    <w:rsid w:val="00F13384"/>
    <w:rsid w:val="00F13524"/>
    <w:rsid w:val="00F14064"/>
    <w:rsid w:val="00F245D1"/>
    <w:rsid w:val="00F257A9"/>
    <w:rsid w:val="00F34918"/>
    <w:rsid w:val="00F363BD"/>
    <w:rsid w:val="00F37D5C"/>
    <w:rsid w:val="00F408F8"/>
    <w:rsid w:val="00F40F2C"/>
    <w:rsid w:val="00F419D5"/>
    <w:rsid w:val="00F430A8"/>
    <w:rsid w:val="00F504CF"/>
    <w:rsid w:val="00F52BF4"/>
    <w:rsid w:val="00F56E96"/>
    <w:rsid w:val="00F601E2"/>
    <w:rsid w:val="00F724D5"/>
    <w:rsid w:val="00F72551"/>
    <w:rsid w:val="00F77466"/>
    <w:rsid w:val="00F83686"/>
    <w:rsid w:val="00F839B6"/>
    <w:rsid w:val="00F842D7"/>
    <w:rsid w:val="00F9511C"/>
    <w:rsid w:val="00F95EC8"/>
    <w:rsid w:val="00F97AD0"/>
    <w:rsid w:val="00FB3D8C"/>
    <w:rsid w:val="00FB45F8"/>
    <w:rsid w:val="00FB6A97"/>
    <w:rsid w:val="00FB6DEC"/>
    <w:rsid w:val="00FB6F91"/>
    <w:rsid w:val="00FC7799"/>
    <w:rsid w:val="00FE058E"/>
    <w:rsid w:val="00FE7013"/>
    <w:rsid w:val="00FF0195"/>
    <w:rsid w:val="00FF3D3D"/>
    <w:rsid w:val="00FF5975"/>
    <w:rsid w:val="00FF61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95F12A9"/>
  <w15:docId w15:val="{1FEAE1D9-BC23-4422-BDD0-281C424F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D1D"/>
    <w:rPr>
      <w:rFonts w:ascii="Arial" w:hAnsi="Arial" w:cs="Arial"/>
      <w:sz w:val="24"/>
      <w:szCs w:val="24"/>
      <w:lang w:val="en-AU" w:eastAsia="en-AU"/>
    </w:rPr>
  </w:style>
  <w:style w:type="paragraph" w:styleId="Heading1">
    <w:name w:val="heading 1"/>
    <w:basedOn w:val="Normal"/>
    <w:next w:val="BodyText"/>
    <w:link w:val="Heading1Char"/>
    <w:uiPriority w:val="99"/>
    <w:qFormat/>
    <w:rsid w:val="00F724D5"/>
    <w:pPr>
      <w:pageBreakBefore/>
      <w:numPr>
        <w:numId w:val="13"/>
      </w:numPr>
      <w:spacing w:after="120" w:line="360" w:lineRule="exact"/>
      <w:outlineLvl w:val="0"/>
    </w:pPr>
    <w:rPr>
      <w:b/>
      <w:bCs/>
      <w:color w:val="00143F"/>
      <w:spacing w:val="-8"/>
      <w:kern w:val="24"/>
      <w:sz w:val="32"/>
      <w:szCs w:val="28"/>
      <w:lang w:eastAsia="zh-HK"/>
    </w:rPr>
  </w:style>
  <w:style w:type="paragraph" w:styleId="Heading2">
    <w:name w:val="heading 2"/>
    <w:basedOn w:val="Normal"/>
    <w:next w:val="BodyText"/>
    <w:link w:val="Heading2Char"/>
    <w:uiPriority w:val="99"/>
    <w:qFormat/>
    <w:rsid w:val="00F724D5"/>
    <w:pPr>
      <w:keepNext/>
      <w:keepLines/>
      <w:numPr>
        <w:ilvl w:val="1"/>
        <w:numId w:val="13"/>
      </w:numPr>
      <w:spacing w:before="120" w:after="120" w:line="280" w:lineRule="exact"/>
      <w:outlineLvl w:val="1"/>
    </w:pPr>
    <w:rPr>
      <w:b/>
      <w:kern w:val="28"/>
      <w:sz w:val="28"/>
    </w:rPr>
  </w:style>
  <w:style w:type="paragraph" w:styleId="Heading3">
    <w:name w:val="heading 3"/>
    <w:basedOn w:val="Normal"/>
    <w:next w:val="BodyText"/>
    <w:link w:val="Heading3Char"/>
    <w:uiPriority w:val="99"/>
    <w:qFormat/>
    <w:rsid w:val="00F724D5"/>
    <w:pPr>
      <w:keepNext/>
      <w:spacing w:after="120" w:line="280" w:lineRule="exact"/>
      <w:ind w:left="2552"/>
      <w:outlineLvl w:val="2"/>
    </w:pPr>
    <w:rPr>
      <w:b/>
      <w:bCs/>
      <w:i/>
      <w:kern w:val="24"/>
      <w:szCs w:val="26"/>
    </w:rPr>
  </w:style>
  <w:style w:type="paragraph" w:styleId="Heading4">
    <w:name w:val="heading 4"/>
    <w:basedOn w:val="Normal"/>
    <w:next w:val="BodyText"/>
    <w:link w:val="Heading4Char"/>
    <w:uiPriority w:val="99"/>
    <w:qFormat/>
    <w:rsid w:val="00F724D5"/>
    <w:pPr>
      <w:keepNext/>
      <w:spacing w:after="120" w:line="240" w:lineRule="exact"/>
      <w:ind w:left="2552"/>
      <w:outlineLvl w:val="3"/>
    </w:pPr>
    <w:rPr>
      <w:b/>
      <w:bCs/>
      <w:sz w:val="20"/>
      <w:szCs w:val="28"/>
    </w:rPr>
  </w:style>
  <w:style w:type="paragraph" w:styleId="Heading5">
    <w:name w:val="heading 5"/>
    <w:basedOn w:val="Normal"/>
    <w:next w:val="BodyText"/>
    <w:link w:val="Heading5Char"/>
    <w:uiPriority w:val="99"/>
    <w:qFormat/>
    <w:rsid w:val="00F724D5"/>
    <w:pPr>
      <w:spacing w:after="120" w:line="240" w:lineRule="exact"/>
      <w:ind w:left="2552"/>
      <w:outlineLvl w:val="4"/>
    </w:pPr>
    <w:rPr>
      <w:i/>
      <w:spacing w:val="-8"/>
      <w:sz w:val="20"/>
      <w:szCs w:val="20"/>
    </w:rPr>
  </w:style>
  <w:style w:type="paragraph" w:styleId="Heading6">
    <w:name w:val="heading 6"/>
    <w:basedOn w:val="Normal"/>
    <w:next w:val="BodyText"/>
    <w:link w:val="Heading6Char"/>
    <w:uiPriority w:val="99"/>
    <w:qFormat/>
    <w:rsid w:val="00F724D5"/>
    <w:pPr>
      <w:spacing w:after="120" w:line="240" w:lineRule="exact"/>
      <w:ind w:left="2552"/>
      <w:outlineLvl w:val="5"/>
    </w:pPr>
    <w:rPr>
      <w:spacing w:val="-8"/>
      <w:sz w:val="20"/>
      <w:szCs w:val="20"/>
      <w:u w:val="single"/>
    </w:rPr>
  </w:style>
  <w:style w:type="paragraph" w:styleId="Heading7">
    <w:name w:val="heading 7"/>
    <w:basedOn w:val="Normal"/>
    <w:next w:val="Normal"/>
    <w:link w:val="Heading7Char"/>
    <w:uiPriority w:val="99"/>
    <w:qFormat/>
    <w:rsid w:val="00F724D5"/>
    <w:pPr>
      <w:spacing w:before="240" w:after="60"/>
      <w:outlineLvl w:val="6"/>
    </w:pPr>
  </w:style>
  <w:style w:type="paragraph" w:styleId="Heading8">
    <w:name w:val="heading 8"/>
    <w:basedOn w:val="Normal"/>
    <w:next w:val="Normal"/>
    <w:link w:val="Heading8Char"/>
    <w:uiPriority w:val="99"/>
    <w:qFormat/>
    <w:rsid w:val="00F724D5"/>
    <w:pPr>
      <w:numPr>
        <w:ilvl w:val="7"/>
        <w:numId w:val="2"/>
      </w:numPr>
      <w:tabs>
        <w:tab w:val="clear" w:pos="360"/>
        <w:tab w:val="num" w:pos="4020"/>
      </w:tabs>
      <w:spacing w:before="240" w:after="60"/>
      <w:ind w:left="4020" w:hanging="1440"/>
      <w:outlineLvl w:val="7"/>
    </w:pPr>
    <w:rPr>
      <w:i/>
      <w:iCs/>
    </w:rPr>
  </w:style>
  <w:style w:type="paragraph" w:styleId="Heading9">
    <w:name w:val="heading 9"/>
    <w:basedOn w:val="Normal"/>
    <w:next w:val="Normal"/>
    <w:link w:val="Heading9Char"/>
    <w:uiPriority w:val="99"/>
    <w:qFormat/>
    <w:rsid w:val="00F724D5"/>
    <w:pPr>
      <w:numPr>
        <w:ilvl w:val="8"/>
        <w:numId w:val="1"/>
      </w:numPr>
      <w:tabs>
        <w:tab w:val="clear" w:pos="360"/>
        <w:tab w:val="num" w:pos="4164"/>
      </w:tabs>
      <w:spacing w:before="240" w:after="60"/>
      <w:ind w:left="4164" w:hanging="1584"/>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724D5"/>
    <w:rPr>
      <w:rFonts w:ascii="Arial" w:hAnsi="Arial" w:cs="Arial"/>
      <w:b/>
      <w:bCs/>
      <w:color w:val="00143F"/>
      <w:spacing w:val="-8"/>
      <w:kern w:val="24"/>
      <w:sz w:val="32"/>
      <w:szCs w:val="28"/>
      <w:lang w:val="en-AU" w:eastAsia="zh-HK"/>
    </w:rPr>
  </w:style>
  <w:style w:type="character" w:customStyle="1" w:styleId="Heading2Char">
    <w:name w:val="Heading 2 Char"/>
    <w:basedOn w:val="DefaultParagraphFont"/>
    <w:link w:val="Heading2"/>
    <w:uiPriority w:val="99"/>
    <w:locked/>
    <w:rsid w:val="00F724D5"/>
    <w:rPr>
      <w:rFonts w:ascii="Arial" w:hAnsi="Arial" w:cs="Arial"/>
      <w:b/>
      <w:kern w:val="28"/>
      <w:sz w:val="28"/>
      <w:szCs w:val="24"/>
      <w:lang w:val="en-AU" w:eastAsia="en-AU"/>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AU" w:eastAsia="en-AU"/>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n-AU" w:eastAsia="en-AU"/>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en-AU" w:eastAsia="en-AU"/>
    </w:rPr>
  </w:style>
  <w:style w:type="character" w:customStyle="1" w:styleId="Heading6Char">
    <w:name w:val="Heading 6 Char"/>
    <w:basedOn w:val="DefaultParagraphFont"/>
    <w:link w:val="Heading6"/>
    <w:uiPriority w:val="99"/>
    <w:semiHidden/>
    <w:locked/>
    <w:rPr>
      <w:rFonts w:ascii="Calibri" w:hAnsi="Calibri" w:cs="Times New Roman"/>
      <w:b/>
      <w:bCs/>
      <w:lang w:val="en-AU" w:eastAsia="en-AU"/>
    </w:rPr>
  </w:style>
  <w:style w:type="character" w:customStyle="1" w:styleId="Heading7Char">
    <w:name w:val="Heading 7 Char"/>
    <w:basedOn w:val="DefaultParagraphFont"/>
    <w:link w:val="Heading7"/>
    <w:uiPriority w:val="99"/>
    <w:semiHidden/>
    <w:locked/>
    <w:rPr>
      <w:rFonts w:ascii="Calibri" w:hAnsi="Calibri" w:cs="Times New Roman"/>
      <w:sz w:val="24"/>
      <w:szCs w:val="24"/>
      <w:lang w:val="en-AU" w:eastAsia="en-AU"/>
    </w:rPr>
  </w:style>
  <w:style w:type="character" w:customStyle="1" w:styleId="Heading8Char">
    <w:name w:val="Heading 8 Char"/>
    <w:basedOn w:val="DefaultParagraphFont"/>
    <w:link w:val="Heading8"/>
    <w:uiPriority w:val="99"/>
    <w:semiHidden/>
    <w:locked/>
    <w:rPr>
      <w:rFonts w:ascii="Arial" w:eastAsia="PMingLiU" w:hAnsi="Arial" w:cs="Arial"/>
      <w:i/>
      <w:iCs/>
      <w:sz w:val="24"/>
      <w:szCs w:val="24"/>
      <w:lang w:val="en-AU" w:eastAsia="en-AU" w:bidi="ar-SA"/>
    </w:rPr>
  </w:style>
  <w:style w:type="character" w:customStyle="1" w:styleId="Heading9Char">
    <w:name w:val="Heading 9 Char"/>
    <w:basedOn w:val="DefaultParagraphFont"/>
    <w:link w:val="Heading9"/>
    <w:uiPriority w:val="99"/>
    <w:semiHidden/>
    <w:locked/>
    <w:rPr>
      <w:rFonts w:ascii="Arial" w:eastAsia="PMingLiU" w:hAnsi="Arial" w:cs="Arial"/>
      <w:sz w:val="22"/>
      <w:szCs w:val="22"/>
      <w:lang w:val="en-AU" w:eastAsia="en-AU" w:bidi="ar-SA"/>
    </w:rPr>
  </w:style>
  <w:style w:type="paragraph" w:styleId="BodyText">
    <w:name w:val="Body Text"/>
    <w:basedOn w:val="Normal"/>
    <w:link w:val="BodyTextChar"/>
    <w:uiPriority w:val="99"/>
    <w:rsid w:val="00F724D5"/>
    <w:pPr>
      <w:spacing w:after="120" w:line="240" w:lineRule="exact"/>
      <w:ind w:left="2552"/>
    </w:pPr>
    <w:rPr>
      <w:sz w:val="20"/>
      <w:szCs w:val="20"/>
    </w:rPr>
  </w:style>
  <w:style w:type="character" w:customStyle="1" w:styleId="BodyTextChar">
    <w:name w:val="Body Text Char"/>
    <w:basedOn w:val="DefaultParagraphFont"/>
    <w:link w:val="BodyText"/>
    <w:uiPriority w:val="99"/>
    <w:locked/>
    <w:rsid w:val="00F724D5"/>
    <w:rPr>
      <w:rFonts w:ascii="Arial" w:hAnsi="Arial" w:cs="Arial"/>
      <w:spacing w:val="-8"/>
      <w:lang w:val="en-AU" w:eastAsia="en-AU" w:bidi="ar-SA"/>
    </w:rPr>
  </w:style>
  <w:style w:type="paragraph" w:styleId="Header">
    <w:name w:val="header"/>
    <w:basedOn w:val="Normal"/>
    <w:link w:val="HeaderChar"/>
    <w:uiPriority w:val="99"/>
    <w:rsid w:val="00F724D5"/>
    <w:pPr>
      <w:tabs>
        <w:tab w:val="center" w:pos="4153"/>
        <w:tab w:val="right" w:pos="8306"/>
      </w:tabs>
    </w:pPr>
    <w:rPr>
      <w:rFonts w:cs="Times New Roman"/>
    </w:rPr>
  </w:style>
  <w:style w:type="character" w:customStyle="1" w:styleId="HeaderChar">
    <w:name w:val="Header Char"/>
    <w:basedOn w:val="DefaultParagraphFont"/>
    <w:link w:val="Header"/>
    <w:uiPriority w:val="99"/>
    <w:locked/>
    <w:rsid w:val="00AD4C1E"/>
    <w:rPr>
      <w:rFonts w:ascii="Arial" w:hAnsi="Arial" w:cs="Times New Roman"/>
      <w:sz w:val="24"/>
      <w:lang w:val="en-AU" w:eastAsia="en-AU"/>
    </w:rPr>
  </w:style>
  <w:style w:type="paragraph" w:styleId="Footer">
    <w:name w:val="footer"/>
    <w:basedOn w:val="Normal"/>
    <w:link w:val="FooterChar"/>
    <w:uiPriority w:val="99"/>
    <w:rsid w:val="00F724D5"/>
    <w:pPr>
      <w:tabs>
        <w:tab w:val="center" w:pos="4153"/>
        <w:tab w:val="right" w:pos="8306"/>
      </w:tabs>
    </w:pPr>
    <w:rPr>
      <w:rFonts w:cs="Times New Roman"/>
    </w:rPr>
  </w:style>
  <w:style w:type="character" w:customStyle="1" w:styleId="FooterChar">
    <w:name w:val="Footer Char"/>
    <w:basedOn w:val="DefaultParagraphFont"/>
    <w:link w:val="Footer"/>
    <w:uiPriority w:val="99"/>
    <w:locked/>
    <w:rsid w:val="00465E59"/>
    <w:rPr>
      <w:rFonts w:ascii="Arial" w:hAnsi="Arial" w:cs="Times New Roman"/>
      <w:sz w:val="24"/>
      <w:lang w:val="en-AU" w:eastAsia="en-AU"/>
    </w:rPr>
  </w:style>
  <w:style w:type="paragraph" w:styleId="List">
    <w:name w:val="List"/>
    <w:basedOn w:val="Normal"/>
    <w:uiPriority w:val="99"/>
    <w:rsid w:val="00F724D5"/>
    <w:pPr>
      <w:ind w:left="283" w:hanging="283"/>
    </w:pPr>
  </w:style>
  <w:style w:type="character" w:customStyle="1" w:styleId="ListNumberChar">
    <w:name w:val="List Number Char"/>
    <w:basedOn w:val="DefaultParagraphFont"/>
    <w:uiPriority w:val="99"/>
    <w:rsid w:val="00F724D5"/>
    <w:rPr>
      <w:rFonts w:cs="Times New Roman"/>
      <w:spacing w:val="-8"/>
      <w:lang w:val="en-AU" w:eastAsia="en-AU" w:bidi="ar-SA"/>
    </w:rPr>
  </w:style>
  <w:style w:type="paragraph" w:styleId="ListNumber">
    <w:name w:val="List Number"/>
    <w:basedOn w:val="Normal"/>
    <w:uiPriority w:val="99"/>
    <w:rsid w:val="00F724D5"/>
    <w:pPr>
      <w:numPr>
        <w:ilvl w:val="1"/>
        <w:numId w:val="15"/>
      </w:numPr>
      <w:tabs>
        <w:tab w:val="left" w:pos="3119"/>
      </w:tabs>
      <w:spacing w:after="120" w:line="240" w:lineRule="exact"/>
    </w:pPr>
    <w:rPr>
      <w:spacing w:val="-8"/>
      <w:sz w:val="20"/>
      <w:szCs w:val="20"/>
    </w:rPr>
  </w:style>
  <w:style w:type="character" w:customStyle="1" w:styleId="ListBulletChar">
    <w:name w:val="List Bullet Char"/>
    <w:basedOn w:val="BodyTextChar"/>
    <w:uiPriority w:val="99"/>
    <w:rsid w:val="00F724D5"/>
    <w:rPr>
      <w:rFonts w:ascii="Arial" w:hAnsi="Arial" w:cs="Arial"/>
      <w:spacing w:val="-8"/>
      <w:lang w:val="en-AU" w:eastAsia="en-AU" w:bidi="ar-SA"/>
    </w:rPr>
  </w:style>
  <w:style w:type="paragraph" w:styleId="ListBullet">
    <w:name w:val="List Bullet"/>
    <w:basedOn w:val="BodyText"/>
    <w:uiPriority w:val="99"/>
    <w:rsid w:val="00F724D5"/>
    <w:pPr>
      <w:numPr>
        <w:numId w:val="16"/>
      </w:numPr>
      <w:tabs>
        <w:tab w:val="clear" w:pos="2912"/>
        <w:tab w:val="left" w:pos="2835"/>
      </w:tabs>
    </w:pPr>
  </w:style>
  <w:style w:type="paragraph" w:styleId="CommentText">
    <w:name w:val="annotation text"/>
    <w:basedOn w:val="BodyText"/>
    <w:link w:val="CommentTextChar"/>
    <w:uiPriority w:val="99"/>
    <w:semiHidden/>
    <w:locked/>
    <w:rsid w:val="00F724D5"/>
    <w:pPr>
      <w:spacing w:before="120" w:line="200" w:lineRule="exact"/>
    </w:pPr>
    <w:rPr>
      <w:sz w:val="16"/>
    </w:rPr>
  </w:style>
  <w:style w:type="character" w:customStyle="1" w:styleId="CommentTextChar">
    <w:name w:val="Comment Text Char"/>
    <w:basedOn w:val="DefaultParagraphFont"/>
    <w:link w:val="CommentText"/>
    <w:uiPriority w:val="99"/>
    <w:semiHidden/>
    <w:locked/>
    <w:rPr>
      <w:rFonts w:ascii="Arial" w:hAnsi="Arial" w:cs="Arial"/>
      <w:sz w:val="20"/>
      <w:szCs w:val="20"/>
      <w:lang w:val="en-AU" w:eastAsia="en-AU"/>
    </w:rPr>
  </w:style>
  <w:style w:type="paragraph" w:styleId="BlockText">
    <w:name w:val="Block Text"/>
    <w:basedOn w:val="Normal"/>
    <w:uiPriority w:val="99"/>
    <w:locked/>
    <w:rsid w:val="00F724D5"/>
    <w:pPr>
      <w:spacing w:after="120"/>
      <w:ind w:left="1440" w:right="1440"/>
    </w:pPr>
  </w:style>
  <w:style w:type="paragraph" w:styleId="BodyText2">
    <w:name w:val="Body Text 2"/>
    <w:basedOn w:val="Normal"/>
    <w:link w:val="BodyText2Char"/>
    <w:uiPriority w:val="99"/>
    <w:locked/>
    <w:rsid w:val="00F724D5"/>
    <w:pPr>
      <w:spacing w:after="120" w:line="480" w:lineRule="auto"/>
    </w:pPr>
  </w:style>
  <w:style w:type="character" w:customStyle="1" w:styleId="BodyText2Char">
    <w:name w:val="Body Text 2 Char"/>
    <w:basedOn w:val="DefaultParagraphFont"/>
    <w:link w:val="BodyText2"/>
    <w:uiPriority w:val="99"/>
    <w:semiHidden/>
    <w:locked/>
    <w:rPr>
      <w:rFonts w:ascii="Arial" w:hAnsi="Arial" w:cs="Arial"/>
      <w:sz w:val="24"/>
      <w:szCs w:val="24"/>
      <w:lang w:val="en-AU" w:eastAsia="en-AU"/>
    </w:rPr>
  </w:style>
  <w:style w:type="paragraph" w:styleId="BodyText3">
    <w:name w:val="Body Text 3"/>
    <w:basedOn w:val="Normal"/>
    <w:link w:val="BodyText3Char"/>
    <w:uiPriority w:val="99"/>
    <w:locked/>
    <w:rsid w:val="00F724D5"/>
    <w:pPr>
      <w:spacing w:after="120"/>
    </w:pPr>
    <w:rPr>
      <w:sz w:val="16"/>
      <w:szCs w:val="16"/>
    </w:rPr>
  </w:style>
  <w:style w:type="character" w:customStyle="1" w:styleId="BodyText3Char">
    <w:name w:val="Body Text 3 Char"/>
    <w:basedOn w:val="DefaultParagraphFont"/>
    <w:link w:val="BodyText3"/>
    <w:uiPriority w:val="99"/>
    <w:semiHidden/>
    <w:locked/>
    <w:rPr>
      <w:rFonts w:ascii="Arial" w:hAnsi="Arial" w:cs="Arial"/>
      <w:sz w:val="16"/>
      <w:szCs w:val="16"/>
      <w:lang w:val="en-AU" w:eastAsia="en-AU"/>
    </w:rPr>
  </w:style>
  <w:style w:type="paragraph" w:styleId="BodyTextFirstIndent">
    <w:name w:val="Body Text First Indent"/>
    <w:basedOn w:val="BodyText"/>
    <w:link w:val="BodyTextFirstIndentChar"/>
    <w:uiPriority w:val="99"/>
    <w:locked/>
    <w:rsid w:val="00F724D5"/>
    <w:pPr>
      <w:ind w:firstLine="210"/>
    </w:pPr>
  </w:style>
  <w:style w:type="character" w:customStyle="1" w:styleId="BodyTextFirstIndentChar">
    <w:name w:val="Body Text First Indent Char"/>
    <w:basedOn w:val="BodyTextChar"/>
    <w:link w:val="BodyTextFirstIndent"/>
    <w:uiPriority w:val="99"/>
    <w:semiHidden/>
    <w:locked/>
    <w:rPr>
      <w:rFonts w:ascii="Arial" w:hAnsi="Arial" w:cs="Arial"/>
      <w:spacing w:val="-8"/>
      <w:sz w:val="24"/>
      <w:szCs w:val="24"/>
      <w:lang w:val="en-AU" w:eastAsia="en-AU" w:bidi="ar-SA"/>
    </w:rPr>
  </w:style>
  <w:style w:type="paragraph" w:styleId="BodyTextIndent">
    <w:name w:val="Body Text Indent"/>
    <w:basedOn w:val="Normal"/>
    <w:link w:val="BodyTextIndentChar"/>
    <w:uiPriority w:val="99"/>
    <w:locked/>
    <w:rsid w:val="00F724D5"/>
    <w:pPr>
      <w:spacing w:after="120"/>
      <w:ind w:left="283"/>
    </w:pPr>
  </w:style>
  <w:style w:type="character" w:customStyle="1" w:styleId="BodyTextIndentChar">
    <w:name w:val="Body Text Indent Char"/>
    <w:basedOn w:val="DefaultParagraphFont"/>
    <w:link w:val="BodyTextIndent"/>
    <w:uiPriority w:val="99"/>
    <w:semiHidden/>
    <w:locked/>
    <w:rPr>
      <w:rFonts w:ascii="Arial" w:hAnsi="Arial" w:cs="Arial"/>
      <w:sz w:val="24"/>
      <w:szCs w:val="24"/>
      <w:lang w:val="en-AU" w:eastAsia="en-AU"/>
    </w:rPr>
  </w:style>
  <w:style w:type="paragraph" w:styleId="BodyTextFirstIndent2">
    <w:name w:val="Body Text First Indent 2"/>
    <w:basedOn w:val="BodyTextIndent"/>
    <w:link w:val="BodyTextFirstIndent2Char"/>
    <w:uiPriority w:val="99"/>
    <w:locked/>
    <w:rsid w:val="00F724D5"/>
    <w:pPr>
      <w:ind w:firstLine="210"/>
    </w:pPr>
  </w:style>
  <w:style w:type="character" w:customStyle="1" w:styleId="BodyTextFirstIndent2Char">
    <w:name w:val="Body Text First Indent 2 Char"/>
    <w:basedOn w:val="BodyTextIndentChar"/>
    <w:link w:val="BodyTextFirstIndent2"/>
    <w:uiPriority w:val="99"/>
    <w:semiHidden/>
    <w:locked/>
    <w:rPr>
      <w:rFonts w:ascii="Arial" w:hAnsi="Arial" w:cs="Arial"/>
      <w:sz w:val="24"/>
      <w:szCs w:val="24"/>
      <w:lang w:val="en-AU" w:eastAsia="en-AU"/>
    </w:rPr>
  </w:style>
  <w:style w:type="paragraph" w:styleId="BodyTextIndent2">
    <w:name w:val="Body Text Indent 2"/>
    <w:basedOn w:val="Normal"/>
    <w:link w:val="BodyTextIndent2Char"/>
    <w:uiPriority w:val="99"/>
    <w:locked/>
    <w:rsid w:val="00F724D5"/>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Arial" w:hAnsi="Arial" w:cs="Arial"/>
      <w:sz w:val="24"/>
      <w:szCs w:val="24"/>
      <w:lang w:val="en-AU" w:eastAsia="en-AU"/>
    </w:rPr>
  </w:style>
  <w:style w:type="paragraph" w:styleId="BodyTextIndent3">
    <w:name w:val="Body Text Indent 3"/>
    <w:basedOn w:val="Normal"/>
    <w:link w:val="BodyTextIndent3Char"/>
    <w:uiPriority w:val="99"/>
    <w:locked/>
    <w:rsid w:val="00F724D5"/>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Pr>
      <w:rFonts w:ascii="Arial" w:hAnsi="Arial" w:cs="Arial"/>
      <w:sz w:val="16"/>
      <w:szCs w:val="16"/>
      <w:lang w:val="en-AU" w:eastAsia="en-AU"/>
    </w:rPr>
  </w:style>
  <w:style w:type="paragraph" w:styleId="Closing">
    <w:name w:val="Closing"/>
    <w:basedOn w:val="Normal"/>
    <w:link w:val="ClosingChar"/>
    <w:uiPriority w:val="99"/>
    <w:locked/>
    <w:rsid w:val="00F724D5"/>
    <w:pPr>
      <w:ind w:left="4252"/>
    </w:pPr>
  </w:style>
  <w:style w:type="character" w:customStyle="1" w:styleId="ClosingChar">
    <w:name w:val="Closing Char"/>
    <w:basedOn w:val="DefaultParagraphFont"/>
    <w:link w:val="Closing"/>
    <w:uiPriority w:val="99"/>
    <w:semiHidden/>
    <w:locked/>
    <w:rPr>
      <w:rFonts w:ascii="Arial" w:hAnsi="Arial" w:cs="Arial"/>
      <w:sz w:val="24"/>
      <w:szCs w:val="24"/>
      <w:lang w:val="en-AU" w:eastAsia="en-AU"/>
    </w:rPr>
  </w:style>
  <w:style w:type="paragraph" w:styleId="Date">
    <w:name w:val="Date"/>
    <w:basedOn w:val="Normal"/>
    <w:next w:val="Normal"/>
    <w:link w:val="DateChar"/>
    <w:uiPriority w:val="99"/>
    <w:locked/>
    <w:rsid w:val="00F724D5"/>
  </w:style>
  <w:style w:type="character" w:customStyle="1" w:styleId="DateChar">
    <w:name w:val="Date Char"/>
    <w:basedOn w:val="DefaultParagraphFont"/>
    <w:link w:val="Date"/>
    <w:uiPriority w:val="99"/>
    <w:semiHidden/>
    <w:locked/>
    <w:rPr>
      <w:rFonts w:ascii="Arial" w:hAnsi="Arial" w:cs="Arial"/>
      <w:sz w:val="24"/>
      <w:szCs w:val="24"/>
      <w:lang w:val="en-AU" w:eastAsia="en-AU"/>
    </w:rPr>
  </w:style>
  <w:style w:type="paragraph" w:styleId="E-mailSignature">
    <w:name w:val="E-mail Signature"/>
    <w:basedOn w:val="Normal"/>
    <w:link w:val="E-mailSignatureChar"/>
    <w:uiPriority w:val="99"/>
    <w:rsid w:val="00F724D5"/>
  </w:style>
  <w:style w:type="character" w:customStyle="1" w:styleId="E-mailSignatureChar">
    <w:name w:val="E-mail Signature Char"/>
    <w:basedOn w:val="DefaultParagraphFont"/>
    <w:link w:val="E-mailSignature"/>
    <w:uiPriority w:val="99"/>
    <w:semiHidden/>
    <w:locked/>
    <w:rPr>
      <w:rFonts w:ascii="Arial" w:hAnsi="Arial" w:cs="Arial"/>
      <w:sz w:val="24"/>
      <w:szCs w:val="24"/>
      <w:lang w:val="en-AU" w:eastAsia="en-AU"/>
    </w:rPr>
  </w:style>
  <w:style w:type="character" w:styleId="Emphasis">
    <w:name w:val="Emphasis"/>
    <w:basedOn w:val="DefaultParagraphFont"/>
    <w:uiPriority w:val="99"/>
    <w:qFormat/>
    <w:rsid w:val="00F724D5"/>
    <w:rPr>
      <w:rFonts w:cs="Times New Roman"/>
      <w:i/>
      <w:iCs/>
    </w:rPr>
  </w:style>
  <w:style w:type="paragraph" w:styleId="EnvelopeAddress">
    <w:name w:val="envelope address"/>
    <w:basedOn w:val="Normal"/>
    <w:uiPriority w:val="99"/>
    <w:rsid w:val="00F724D5"/>
    <w:pPr>
      <w:framePr w:w="7920" w:h="1980" w:hRule="exact" w:hSpace="180" w:wrap="auto" w:hAnchor="page" w:xAlign="center" w:yAlign="bottom"/>
      <w:ind w:left="2880"/>
    </w:pPr>
  </w:style>
  <w:style w:type="paragraph" w:styleId="EnvelopeReturn">
    <w:name w:val="envelope return"/>
    <w:basedOn w:val="Normal"/>
    <w:uiPriority w:val="99"/>
    <w:rsid w:val="00F724D5"/>
    <w:rPr>
      <w:sz w:val="20"/>
      <w:szCs w:val="20"/>
    </w:rPr>
  </w:style>
  <w:style w:type="character" w:styleId="FollowedHyperlink">
    <w:name w:val="FollowedHyperlink"/>
    <w:basedOn w:val="DefaultParagraphFont"/>
    <w:uiPriority w:val="99"/>
    <w:rsid w:val="00F724D5"/>
    <w:rPr>
      <w:rFonts w:cs="Times New Roman"/>
      <w:color w:val="800080"/>
      <w:u w:val="single"/>
    </w:rPr>
  </w:style>
  <w:style w:type="character" w:styleId="HTMLAcronym">
    <w:name w:val="HTML Acronym"/>
    <w:basedOn w:val="DefaultParagraphFont"/>
    <w:uiPriority w:val="99"/>
    <w:rsid w:val="00F724D5"/>
    <w:rPr>
      <w:rFonts w:cs="Times New Roman"/>
    </w:rPr>
  </w:style>
  <w:style w:type="paragraph" w:styleId="HTMLAddress">
    <w:name w:val="HTML Address"/>
    <w:basedOn w:val="Normal"/>
    <w:link w:val="HTMLAddressChar"/>
    <w:uiPriority w:val="99"/>
    <w:rsid w:val="00F724D5"/>
    <w:rPr>
      <w:i/>
      <w:iCs/>
    </w:rPr>
  </w:style>
  <w:style w:type="character" w:customStyle="1" w:styleId="HTMLAddressChar">
    <w:name w:val="HTML Address Char"/>
    <w:basedOn w:val="DefaultParagraphFont"/>
    <w:link w:val="HTMLAddress"/>
    <w:uiPriority w:val="99"/>
    <w:semiHidden/>
    <w:locked/>
    <w:rPr>
      <w:rFonts w:ascii="Arial" w:hAnsi="Arial" w:cs="Arial"/>
      <w:i/>
      <w:iCs/>
      <w:sz w:val="24"/>
      <w:szCs w:val="24"/>
      <w:lang w:val="en-AU" w:eastAsia="en-AU"/>
    </w:rPr>
  </w:style>
  <w:style w:type="character" w:styleId="HTMLCite">
    <w:name w:val="HTML Cite"/>
    <w:basedOn w:val="DefaultParagraphFont"/>
    <w:uiPriority w:val="99"/>
    <w:rsid w:val="00F724D5"/>
    <w:rPr>
      <w:rFonts w:cs="Times New Roman"/>
      <w:i/>
      <w:iCs/>
    </w:rPr>
  </w:style>
  <w:style w:type="character" w:styleId="HTMLCode">
    <w:name w:val="HTML Code"/>
    <w:basedOn w:val="DefaultParagraphFont"/>
    <w:uiPriority w:val="99"/>
    <w:rsid w:val="00F724D5"/>
    <w:rPr>
      <w:rFonts w:cs="Times New Roman"/>
      <w:sz w:val="20"/>
      <w:szCs w:val="20"/>
    </w:rPr>
  </w:style>
  <w:style w:type="character" w:styleId="HTMLDefinition">
    <w:name w:val="HTML Definition"/>
    <w:basedOn w:val="DefaultParagraphFont"/>
    <w:uiPriority w:val="99"/>
    <w:rsid w:val="00F724D5"/>
    <w:rPr>
      <w:rFonts w:cs="Times New Roman"/>
      <w:i/>
      <w:iCs/>
    </w:rPr>
  </w:style>
  <w:style w:type="character" w:styleId="HTMLKeyboard">
    <w:name w:val="HTML Keyboard"/>
    <w:basedOn w:val="DefaultParagraphFont"/>
    <w:uiPriority w:val="99"/>
    <w:rsid w:val="00F724D5"/>
    <w:rPr>
      <w:rFonts w:cs="Times New Roman"/>
      <w:sz w:val="20"/>
      <w:szCs w:val="20"/>
    </w:rPr>
  </w:style>
  <w:style w:type="paragraph" w:styleId="HTMLPreformatted">
    <w:name w:val="HTML Preformatted"/>
    <w:basedOn w:val="Normal"/>
    <w:link w:val="HTMLPreformattedChar"/>
    <w:uiPriority w:val="99"/>
    <w:rsid w:val="00F724D5"/>
    <w:rPr>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lang w:val="en-AU" w:eastAsia="en-AU"/>
    </w:rPr>
  </w:style>
  <w:style w:type="character" w:styleId="HTMLSample">
    <w:name w:val="HTML Sample"/>
    <w:basedOn w:val="DefaultParagraphFont"/>
    <w:uiPriority w:val="99"/>
    <w:rsid w:val="00F724D5"/>
    <w:rPr>
      <w:rFonts w:cs="Times New Roman"/>
    </w:rPr>
  </w:style>
  <w:style w:type="character" w:styleId="HTMLTypewriter">
    <w:name w:val="HTML Typewriter"/>
    <w:basedOn w:val="DefaultParagraphFont"/>
    <w:uiPriority w:val="99"/>
    <w:rsid w:val="00F724D5"/>
    <w:rPr>
      <w:rFonts w:cs="Times New Roman"/>
      <w:sz w:val="20"/>
      <w:szCs w:val="20"/>
    </w:rPr>
  </w:style>
  <w:style w:type="character" w:styleId="HTMLVariable">
    <w:name w:val="HTML Variable"/>
    <w:basedOn w:val="DefaultParagraphFont"/>
    <w:uiPriority w:val="99"/>
    <w:rsid w:val="00F724D5"/>
    <w:rPr>
      <w:rFonts w:cs="Times New Roman"/>
      <w:i/>
      <w:iCs/>
    </w:rPr>
  </w:style>
  <w:style w:type="character" w:styleId="Hyperlink">
    <w:name w:val="Hyperlink"/>
    <w:basedOn w:val="DefaultParagraphFont"/>
    <w:uiPriority w:val="99"/>
    <w:rsid w:val="00F724D5"/>
    <w:rPr>
      <w:rFonts w:cs="Times New Roman"/>
      <w:color w:val="0000FF"/>
      <w:u w:val="single"/>
    </w:rPr>
  </w:style>
  <w:style w:type="character" w:styleId="LineNumber">
    <w:name w:val="line number"/>
    <w:basedOn w:val="DefaultParagraphFont"/>
    <w:uiPriority w:val="99"/>
    <w:rsid w:val="00F724D5"/>
    <w:rPr>
      <w:rFonts w:cs="Times New Roman"/>
    </w:rPr>
  </w:style>
  <w:style w:type="paragraph" w:styleId="TableofFigures">
    <w:name w:val="table of figures"/>
    <w:basedOn w:val="Normal"/>
    <w:uiPriority w:val="99"/>
    <w:semiHidden/>
    <w:rsid w:val="00F724D5"/>
    <w:pPr>
      <w:tabs>
        <w:tab w:val="left" w:pos="284"/>
        <w:tab w:val="num" w:pos="360"/>
      </w:tabs>
      <w:ind w:left="360" w:hanging="360"/>
    </w:pPr>
    <w:rPr>
      <w:spacing w:val="-8"/>
      <w:sz w:val="20"/>
      <w:szCs w:val="20"/>
    </w:rPr>
  </w:style>
  <w:style w:type="paragraph" w:styleId="List2">
    <w:name w:val="List 2"/>
    <w:basedOn w:val="Normal"/>
    <w:uiPriority w:val="99"/>
    <w:rsid w:val="00F724D5"/>
    <w:pPr>
      <w:ind w:left="566" w:hanging="283"/>
    </w:pPr>
  </w:style>
  <w:style w:type="paragraph" w:styleId="List3">
    <w:name w:val="List 3"/>
    <w:basedOn w:val="Normal"/>
    <w:uiPriority w:val="99"/>
    <w:rsid w:val="00F724D5"/>
    <w:pPr>
      <w:ind w:left="849" w:hanging="283"/>
    </w:pPr>
  </w:style>
  <w:style w:type="paragraph" w:styleId="List4">
    <w:name w:val="List 4"/>
    <w:basedOn w:val="Normal"/>
    <w:uiPriority w:val="99"/>
    <w:rsid w:val="00F724D5"/>
    <w:pPr>
      <w:ind w:left="1132" w:hanging="283"/>
    </w:pPr>
  </w:style>
  <w:style w:type="paragraph" w:styleId="List5">
    <w:name w:val="List 5"/>
    <w:basedOn w:val="Normal"/>
    <w:uiPriority w:val="99"/>
    <w:rsid w:val="00F724D5"/>
    <w:pPr>
      <w:ind w:left="1415" w:hanging="283"/>
    </w:pPr>
  </w:style>
  <w:style w:type="paragraph" w:styleId="ListBullet2">
    <w:name w:val="List Bullet 2"/>
    <w:basedOn w:val="BodyText"/>
    <w:uiPriority w:val="99"/>
    <w:rsid w:val="00F724D5"/>
    <w:pPr>
      <w:numPr>
        <w:numId w:val="17"/>
      </w:numPr>
      <w:tabs>
        <w:tab w:val="clear" w:pos="3195"/>
        <w:tab w:val="left" w:pos="3119"/>
      </w:tabs>
    </w:pPr>
  </w:style>
  <w:style w:type="paragraph" w:styleId="ListBullet3">
    <w:name w:val="List Bullet 3"/>
    <w:basedOn w:val="Normal"/>
    <w:uiPriority w:val="99"/>
    <w:rsid w:val="00F724D5"/>
    <w:pPr>
      <w:tabs>
        <w:tab w:val="num" w:pos="926"/>
      </w:tabs>
      <w:ind w:left="926" w:hanging="360"/>
    </w:pPr>
  </w:style>
  <w:style w:type="paragraph" w:styleId="ListBullet4">
    <w:name w:val="List Bullet 4"/>
    <w:basedOn w:val="Normal"/>
    <w:uiPriority w:val="99"/>
    <w:rsid w:val="00F724D5"/>
    <w:pPr>
      <w:tabs>
        <w:tab w:val="num" w:pos="1209"/>
      </w:tabs>
      <w:ind w:left="1209" w:hanging="360"/>
    </w:pPr>
  </w:style>
  <w:style w:type="paragraph" w:styleId="ListBullet5">
    <w:name w:val="List Bullet 5"/>
    <w:basedOn w:val="Normal"/>
    <w:uiPriority w:val="99"/>
    <w:rsid w:val="00F724D5"/>
    <w:pPr>
      <w:tabs>
        <w:tab w:val="num" w:pos="1492"/>
      </w:tabs>
      <w:ind w:left="1492" w:hanging="360"/>
    </w:pPr>
  </w:style>
  <w:style w:type="paragraph" w:styleId="ListContinue">
    <w:name w:val="List Continue"/>
    <w:basedOn w:val="Normal"/>
    <w:uiPriority w:val="99"/>
    <w:rsid w:val="00F724D5"/>
    <w:pPr>
      <w:spacing w:after="120"/>
      <w:ind w:left="283"/>
    </w:pPr>
  </w:style>
  <w:style w:type="paragraph" w:styleId="ListContinue2">
    <w:name w:val="List Continue 2"/>
    <w:basedOn w:val="Normal"/>
    <w:uiPriority w:val="99"/>
    <w:rsid w:val="00F724D5"/>
    <w:pPr>
      <w:spacing w:after="120"/>
      <w:ind w:left="566"/>
    </w:pPr>
  </w:style>
  <w:style w:type="paragraph" w:styleId="ListContinue3">
    <w:name w:val="List Continue 3"/>
    <w:basedOn w:val="Normal"/>
    <w:uiPriority w:val="99"/>
    <w:rsid w:val="00F724D5"/>
    <w:pPr>
      <w:spacing w:after="120"/>
      <w:ind w:left="849"/>
    </w:pPr>
  </w:style>
  <w:style w:type="paragraph" w:styleId="ListContinue4">
    <w:name w:val="List Continue 4"/>
    <w:basedOn w:val="Normal"/>
    <w:uiPriority w:val="99"/>
    <w:rsid w:val="00F724D5"/>
    <w:pPr>
      <w:spacing w:after="120"/>
      <w:ind w:left="1132"/>
    </w:pPr>
  </w:style>
  <w:style w:type="paragraph" w:styleId="ListContinue5">
    <w:name w:val="List Continue 5"/>
    <w:basedOn w:val="Normal"/>
    <w:uiPriority w:val="99"/>
    <w:rsid w:val="00F724D5"/>
    <w:pPr>
      <w:spacing w:after="120"/>
      <w:ind w:left="1415"/>
    </w:pPr>
  </w:style>
  <w:style w:type="paragraph" w:styleId="ListNumber2">
    <w:name w:val="List Number 2"/>
    <w:basedOn w:val="Normal"/>
    <w:uiPriority w:val="99"/>
    <w:rsid w:val="00F724D5"/>
    <w:pPr>
      <w:tabs>
        <w:tab w:val="num" w:pos="643"/>
      </w:tabs>
      <w:ind w:left="643" w:hanging="360"/>
    </w:pPr>
  </w:style>
  <w:style w:type="paragraph" w:styleId="ListNumber3">
    <w:name w:val="List Number 3"/>
    <w:basedOn w:val="Normal"/>
    <w:uiPriority w:val="99"/>
    <w:rsid w:val="00F724D5"/>
    <w:pPr>
      <w:tabs>
        <w:tab w:val="num" w:pos="926"/>
      </w:tabs>
      <w:ind w:left="926" w:hanging="360"/>
    </w:pPr>
  </w:style>
  <w:style w:type="paragraph" w:styleId="ListNumber4">
    <w:name w:val="List Number 4"/>
    <w:basedOn w:val="Normal"/>
    <w:uiPriority w:val="99"/>
    <w:rsid w:val="00F724D5"/>
    <w:pPr>
      <w:tabs>
        <w:tab w:val="num" w:pos="1209"/>
      </w:tabs>
      <w:ind w:left="1209" w:hanging="360"/>
    </w:pPr>
  </w:style>
  <w:style w:type="paragraph" w:styleId="ListNumber5">
    <w:name w:val="List Number 5"/>
    <w:basedOn w:val="Normal"/>
    <w:uiPriority w:val="99"/>
    <w:rsid w:val="00F724D5"/>
    <w:pPr>
      <w:tabs>
        <w:tab w:val="num" w:pos="1492"/>
      </w:tabs>
      <w:ind w:left="1492" w:hanging="360"/>
    </w:pPr>
  </w:style>
  <w:style w:type="paragraph" w:styleId="MessageHeader">
    <w:name w:val="Message Header"/>
    <w:basedOn w:val="Normal"/>
    <w:link w:val="MessageHeaderChar"/>
    <w:uiPriority w:val="99"/>
    <w:rsid w:val="00F724D5"/>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uiPriority w:val="99"/>
    <w:semiHidden/>
    <w:locked/>
    <w:rPr>
      <w:rFonts w:ascii="Cambria" w:hAnsi="Cambria" w:cs="Times New Roman"/>
      <w:sz w:val="24"/>
      <w:szCs w:val="24"/>
      <w:shd w:val="pct20" w:color="auto" w:fill="auto"/>
      <w:lang w:val="en-AU" w:eastAsia="en-AU"/>
    </w:rPr>
  </w:style>
  <w:style w:type="paragraph" w:styleId="NormalWeb">
    <w:name w:val="Normal (Web)"/>
    <w:basedOn w:val="Normal"/>
    <w:uiPriority w:val="99"/>
    <w:rsid w:val="00F724D5"/>
  </w:style>
  <w:style w:type="paragraph" w:styleId="NormalIndent">
    <w:name w:val="Normal Indent"/>
    <w:basedOn w:val="Normal"/>
    <w:uiPriority w:val="99"/>
    <w:rsid w:val="00F724D5"/>
    <w:pPr>
      <w:ind w:left="720"/>
    </w:pPr>
  </w:style>
  <w:style w:type="paragraph" w:styleId="NoteHeading">
    <w:name w:val="Note Heading"/>
    <w:basedOn w:val="Normal"/>
    <w:next w:val="Normal"/>
    <w:link w:val="NoteHeadingChar"/>
    <w:uiPriority w:val="99"/>
    <w:rsid w:val="00F724D5"/>
  </w:style>
  <w:style w:type="character" w:customStyle="1" w:styleId="NoteHeadingChar">
    <w:name w:val="Note Heading Char"/>
    <w:basedOn w:val="DefaultParagraphFont"/>
    <w:link w:val="NoteHeading"/>
    <w:uiPriority w:val="99"/>
    <w:semiHidden/>
    <w:locked/>
    <w:rPr>
      <w:rFonts w:ascii="Arial" w:hAnsi="Arial" w:cs="Arial"/>
      <w:sz w:val="24"/>
      <w:szCs w:val="24"/>
      <w:lang w:val="en-AU" w:eastAsia="en-AU"/>
    </w:rPr>
  </w:style>
  <w:style w:type="character" w:styleId="PageNumber">
    <w:name w:val="page number"/>
    <w:basedOn w:val="DefaultParagraphFont"/>
    <w:uiPriority w:val="99"/>
    <w:rsid w:val="00F724D5"/>
    <w:rPr>
      <w:rFonts w:cs="Times New Roman"/>
    </w:rPr>
  </w:style>
  <w:style w:type="paragraph" w:styleId="PlainText">
    <w:name w:val="Plain Text"/>
    <w:basedOn w:val="Normal"/>
    <w:link w:val="PlainTextChar"/>
    <w:uiPriority w:val="99"/>
    <w:rsid w:val="00F724D5"/>
    <w:rPr>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en-AU" w:eastAsia="en-AU"/>
    </w:rPr>
  </w:style>
  <w:style w:type="paragraph" w:styleId="Salutation">
    <w:name w:val="Salutation"/>
    <w:basedOn w:val="Normal"/>
    <w:next w:val="Normal"/>
    <w:link w:val="SalutationChar"/>
    <w:uiPriority w:val="99"/>
    <w:rsid w:val="00F724D5"/>
  </w:style>
  <w:style w:type="character" w:customStyle="1" w:styleId="SalutationChar">
    <w:name w:val="Salutation Char"/>
    <w:basedOn w:val="DefaultParagraphFont"/>
    <w:link w:val="Salutation"/>
    <w:uiPriority w:val="99"/>
    <w:semiHidden/>
    <w:locked/>
    <w:rPr>
      <w:rFonts w:ascii="Arial" w:hAnsi="Arial" w:cs="Arial"/>
      <w:sz w:val="24"/>
      <w:szCs w:val="24"/>
      <w:lang w:val="en-AU" w:eastAsia="en-AU"/>
    </w:rPr>
  </w:style>
  <w:style w:type="paragraph" w:styleId="Signature">
    <w:name w:val="Signature"/>
    <w:basedOn w:val="Normal"/>
    <w:link w:val="SignatureChar"/>
    <w:uiPriority w:val="99"/>
    <w:rsid w:val="00F724D5"/>
    <w:pPr>
      <w:ind w:left="4252"/>
    </w:pPr>
  </w:style>
  <w:style w:type="character" w:customStyle="1" w:styleId="SignatureChar">
    <w:name w:val="Signature Char"/>
    <w:basedOn w:val="DefaultParagraphFont"/>
    <w:link w:val="Signature"/>
    <w:uiPriority w:val="99"/>
    <w:semiHidden/>
    <w:locked/>
    <w:rPr>
      <w:rFonts w:ascii="Arial" w:hAnsi="Arial" w:cs="Arial"/>
      <w:sz w:val="24"/>
      <w:szCs w:val="24"/>
      <w:lang w:val="en-AU" w:eastAsia="en-AU"/>
    </w:rPr>
  </w:style>
  <w:style w:type="character" w:styleId="Strong">
    <w:name w:val="Strong"/>
    <w:basedOn w:val="DefaultParagraphFont"/>
    <w:uiPriority w:val="99"/>
    <w:qFormat/>
    <w:rsid w:val="00F724D5"/>
    <w:rPr>
      <w:rFonts w:cs="Times New Roman"/>
      <w:b/>
      <w:bCs/>
    </w:rPr>
  </w:style>
  <w:style w:type="paragraph" w:styleId="Subtitle">
    <w:name w:val="Subtitle"/>
    <w:basedOn w:val="Normal"/>
    <w:link w:val="SubtitleChar"/>
    <w:uiPriority w:val="99"/>
    <w:qFormat/>
    <w:rsid w:val="00F724D5"/>
    <w:pPr>
      <w:spacing w:after="60"/>
      <w:jc w:val="center"/>
      <w:outlineLvl w:val="1"/>
    </w:pPr>
  </w:style>
  <w:style w:type="character" w:customStyle="1" w:styleId="SubtitleChar">
    <w:name w:val="Subtitle Char"/>
    <w:basedOn w:val="DefaultParagraphFont"/>
    <w:link w:val="Subtitle"/>
    <w:uiPriority w:val="99"/>
    <w:locked/>
    <w:rPr>
      <w:rFonts w:ascii="Cambria" w:hAnsi="Cambria" w:cs="Times New Roman"/>
      <w:sz w:val="24"/>
      <w:szCs w:val="24"/>
      <w:lang w:val="en-AU" w:eastAsia="en-AU"/>
    </w:rPr>
  </w:style>
  <w:style w:type="character" w:customStyle="1" w:styleId="TableTextChar">
    <w:name w:val="Table Text Char"/>
    <w:basedOn w:val="DefaultParagraphFont"/>
    <w:uiPriority w:val="99"/>
    <w:rsid w:val="00F724D5"/>
    <w:rPr>
      <w:rFonts w:cs="Times New Roman"/>
      <w:spacing w:val="-8"/>
      <w:lang w:val="en-AU" w:eastAsia="en-AU" w:bidi="ar-SA"/>
    </w:rPr>
  </w:style>
  <w:style w:type="paragraph" w:customStyle="1" w:styleId="TableText">
    <w:name w:val="Table Text"/>
    <w:basedOn w:val="Normal"/>
    <w:uiPriority w:val="99"/>
    <w:rsid w:val="00F724D5"/>
    <w:pPr>
      <w:spacing w:line="240" w:lineRule="exact"/>
    </w:pPr>
    <w:rPr>
      <w:spacing w:val="-8"/>
      <w:sz w:val="20"/>
      <w:szCs w:val="20"/>
    </w:rPr>
  </w:style>
  <w:style w:type="paragraph" w:customStyle="1" w:styleId="Tablesubheading">
    <w:name w:val="Table sub heading"/>
    <w:basedOn w:val="TableText"/>
    <w:uiPriority w:val="99"/>
    <w:rsid w:val="00F724D5"/>
    <w:rPr>
      <w:color w:val="FFFFFF"/>
    </w:rPr>
  </w:style>
  <w:style w:type="paragraph" w:styleId="Title">
    <w:name w:val="Title"/>
    <w:basedOn w:val="Normal"/>
    <w:link w:val="TitleChar"/>
    <w:uiPriority w:val="99"/>
    <w:qFormat/>
    <w:rsid w:val="00F724D5"/>
    <w:pPr>
      <w:spacing w:before="240" w:after="60"/>
      <w:jc w:val="center"/>
      <w:outlineLvl w:val="0"/>
    </w:pPr>
    <w:rPr>
      <w:b/>
      <w:bCs/>
      <w:kern w:val="28"/>
      <w:sz w:val="32"/>
      <w:szCs w:val="32"/>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en-AU" w:eastAsia="en-AU"/>
    </w:rPr>
  </w:style>
  <w:style w:type="paragraph" w:customStyle="1" w:styleId="TableDash">
    <w:name w:val="Table Dash"/>
    <w:basedOn w:val="Tablebullet"/>
    <w:uiPriority w:val="99"/>
    <w:rsid w:val="00F724D5"/>
    <w:pPr>
      <w:ind w:left="458" w:hanging="154"/>
    </w:pPr>
  </w:style>
  <w:style w:type="paragraph" w:customStyle="1" w:styleId="Tablebullet">
    <w:name w:val="Table bullet"/>
    <w:basedOn w:val="TableText"/>
    <w:uiPriority w:val="99"/>
    <w:rsid w:val="00F724D5"/>
    <w:pPr>
      <w:numPr>
        <w:numId w:val="14"/>
      </w:numPr>
      <w:tabs>
        <w:tab w:val="clear" w:pos="0"/>
      </w:tabs>
      <w:ind w:left="284" w:hanging="162"/>
    </w:pPr>
  </w:style>
  <w:style w:type="paragraph" w:customStyle="1" w:styleId="TableHeading">
    <w:name w:val="Table Heading"/>
    <w:basedOn w:val="Normal"/>
    <w:uiPriority w:val="99"/>
    <w:rsid w:val="00F724D5"/>
    <w:pPr>
      <w:keepNext/>
      <w:spacing w:after="40" w:line="240" w:lineRule="exact"/>
    </w:pPr>
    <w:rPr>
      <w:b/>
      <w:color w:val="FFFFFF"/>
      <w:sz w:val="20"/>
      <w:szCs w:val="20"/>
    </w:rPr>
  </w:style>
  <w:style w:type="paragraph" w:customStyle="1" w:styleId="01Table">
    <w:name w:val="01 Table"/>
    <w:basedOn w:val="Normal"/>
    <w:uiPriority w:val="99"/>
    <w:rsid w:val="00F724D5"/>
    <w:pPr>
      <w:spacing w:line="260" w:lineRule="exact"/>
    </w:pPr>
    <w:rPr>
      <w:spacing w:val="-8"/>
      <w:sz w:val="20"/>
      <w:szCs w:val="20"/>
    </w:rPr>
  </w:style>
  <w:style w:type="paragraph" w:styleId="TOC3">
    <w:name w:val="toc 3"/>
    <w:basedOn w:val="Normal"/>
    <w:next w:val="Normal"/>
    <w:autoRedefine/>
    <w:uiPriority w:val="99"/>
    <w:semiHidden/>
    <w:rsid w:val="00F724D5"/>
    <w:pPr>
      <w:ind w:left="480"/>
    </w:pPr>
    <w:rPr>
      <w:lang w:val="en-US" w:eastAsia="en-US"/>
    </w:rPr>
  </w:style>
  <w:style w:type="paragraph" w:styleId="TOC1">
    <w:name w:val="toc 1"/>
    <w:basedOn w:val="Normal"/>
    <w:next w:val="Normal"/>
    <w:uiPriority w:val="99"/>
    <w:rsid w:val="00F724D5"/>
    <w:pPr>
      <w:tabs>
        <w:tab w:val="left" w:pos="3402"/>
        <w:tab w:val="right" w:leader="dot" w:pos="10762"/>
      </w:tabs>
      <w:spacing w:before="160" w:line="260" w:lineRule="exact"/>
      <w:ind w:left="2552"/>
    </w:pPr>
    <w:rPr>
      <w:noProof/>
      <w:sz w:val="22"/>
    </w:rPr>
  </w:style>
  <w:style w:type="paragraph" w:styleId="TOC2">
    <w:name w:val="toc 2"/>
    <w:basedOn w:val="Normal"/>
    <w:next w:val="Normal"/>
    <w:uiPriority w:val="99"/>
    <w:rsid w:val="00F724D5"/>
    <w:pPr>
      <w:tabs>
        <w:tab w:val="left" w:pos="4111"/>
        <w:tab w:val="right" w:leader="dot" w:pos="10762"/>
      </w:tabs>
      <w:spacing w:line="260" w:lineRule="exact"/>
      <w:ind w:left="3402"/>
    </w:pPr>
    <w:rPr>
      <w:noProof/>
      <w:sz w:val="22"/>
    </w:rPr>
  </w:style>
  <w:style w:type="paragraph" w:styleId="TOC4">
    <w:name w:val="toc 4"/>
    <w:basedOn w:val="Normal"/>
    <w:next w:val="Normal"/>
    <w:autoRedefine/>
    <w:uiPriority w:val="99"/>
    <w:semiHidden/>
    <w:rsid w:val="00F724D5"/>
    <w:pPr>
      <w:ind w:left="720"/>
    </w:pPr>
    <w:rPr>
      <w:lang w:val="en-US" w:eastAsia="en-US"/>
    </w:rPr>
  </w:style>
  <w:style w:type="paragraph" w:styleId="TOC5">
    <w:name w:val="toc 5"/>
    <w:basedOn w:val="Normal"/>
    <w:next w:val="Normal"/>
    <w:autoRedefine/>
    <w:uiPriority w:val="99"/>
    <w:semiHidden/>
    <w:rsid w:val="00F724D5"/>
    <w:pPr>
      <w:ind w:left="960"/>
    </w:pPr>
    <w:rPr>
      <w:lang w:val="en-US" w:eastAsia="en-US"/>
    </w:rPr>
  </w:style>
  <w:style w:type="paragraph" w:styleId="TOC6">
    <w:name w:val="toc 6"/>
    <w:basedOn w:val="Normal"/>
    <w:next w:val="Normal"/>
    <w:autoRedefine/>
    <w:uiPriority w:val="99"/>
    <w:semiHidden/>
    <w:rsid w:val="00F724D5"/>
    <w:pPr>
      <w:ind w:left="1200"/>
    </w:pPr>
    <w:rPr>
      <w:lang w:val="en-US" w:eastAsia="en-US"/>
    </w:rPr>
  </w:style>
  <w:style w:type="paragraph" w:styleId="TOC7">
    <w:name w:val="toc 7"/>
    <w:basedOn w:val="Normal"/>
    <w:next w:val="Normal"/>
    <w:autoRedefine/>
    <w:uiPriority w:val="99"/>
    <w:semiHidden/>
    <w:rsid w:val="00F724D5"/>
    <w:pPr>
      <w:ind w:left="1440"/>
    </w:pPr>
    <w:rPr>
      <w:lang w:val="en-US" w:eastAsia="en-US"/>
    </w:rPr>
  </w:style>
  <w:style w:type="paragraph" w:styleId="TOC8">
    <w:name w:val="toc 8"/>
    <w:basedOn w:val="Normal"/>
    <w:next w:val="Normal"/>
    <w:autoRedefine/>
    <w:uiPriority w:val="99"/>
    <w:semiHidden/>
    <w:rsid w:val="00F724D5"/>
    <w:pPr>
      <w:ind w:left="1680"/>
    </w:pPr>
    <w:rPr>
      <w:lang w:val="en-US" w:eastAsia="en-US"/>
    </w:rPr>
  </w:style>
  <w:style w:type="paragraph" w:styleId="TOC9">
    <w:name w:val="toc 9"/>
    <w:basedOn w:val="Normal"/>
    <w:next w:val="Normal"/>
    <w:autoRedefine/>
    <w:uiPriority w:val="99"/>
    <w:semiHidden/>
    <w:rsid w:val="00F724D5"/>
    <w:pPr>
      <w:ind w:left="1920"/>
    </w:pPr>
    <w:rPr>
      <w:lang w:val="en-US" w:eastAsia="en-US"/>
    </w:rPr>
  </w:style>
  <w:style w:type="paragraph" w:styleId="Caption">
    <w:name w:val="caption"/>
    <w:basedOn w:val="Normal"/>
    <w:next w:val="Normal"/>
    <w:uiPriority w:val="99"/>
    <w:qFormat/>
    <w:locked/>
    <w:rsid w:val="00F724D5"/>
    <w:pPr>
      <w:keepNext/>
      <w:spacing w:before="120" w:after="120" w:line="240" w:lineRule="exact"/>
      <w:ind w:left="2523"/>
    </w:pPr>
    <w:rPr>
      <w:b/>
      <w:sz w:val="20"/>
      <w:szCs w:val="20"/>
    </w:rPr>
  </w:style>
  <w:style w:type="paragraph" w:customStyle="1" w:styleId="DocumentTitle1">
    <w:name w:val="Document Title1"/>
    <w:basedOn w:val="Normal"/>
    <w:uiPriority w:val="99"/>
    <w:rsid w:val="00F724D5"/>
    <w:pPr>
      <w:spacing w:line="400" w:lineRule="exact"/>
    </w:pPr>
    <w:rPr>
      <w:color w:val="FFFFFF"/>
      <w:sz w:val="34"/>
      <w:szCs w:val="34"/>
    </w:rPr>
  </w:style>
  <w:style w:type="paragraph" w:customStyle="1" w:styleId="DocumentTitle2">
    <w:name w:val="Document Title 2"/>
    <w:basedOn w:val="Normal"/>
    <w:uiPriority w:val="99"/>
    <w:rsid w:val="00F724D5"/>
    <w:pPr>
      <w:spacing w:line="400" w:lineRule="exact"/>
    </w:pPr>
    <w:rPr>
      <w:b/>
      <w:color w:val="FFFFFF"/>
      <w:sz w:val="36"/>
      <w:szCs w:val="36"/>
    </w:rPr>
  </w:style>
  <w:style w:type="paragraph" w:customStyle="1" w:styleId="Callouttext">
    <w:name w:val="Call out text"/>
    <w:basedOn w:val="Normal"/>
    <w:uiPriority w:val="99"/>
    <w:rsid w:val="00F724D5"/>
    <w:pPr>
      <w:spacing w:after="160" w:line="260" w:lineRule="exact"/>
      <w:jc w:val="right"/>
    </w:pPr>
    <w:rPr>
      <w:b/>
      <w:color w:val="003366"/>
      <w:sz w:val="20"/>
      <w:szCs w:val="20"/>
    </w:rPr>
  </w:style>
  <w:style w:type="character" w:customStyle="1" w:styleId="CallouttextChar">
    <w:name w:val="Call out text Char"/>
    <w:basedOn w:val="DefaultParagraphFont"/>
    <w:uiPriority w:val="99"/>
    <w:rsid w:val="00F724D5"/>
    <w:rPr>
      <w:rFonts w:ascii="Arial" w:hAnsi="Arial" w:cs="Arial"/>
      <w:b/>
      <w:color w:val="003366"/>
      <w:lang w:val="en-AU" w:eastAsia="en-AU" w:bidi="ar-SA"/>
    </w:rPr>
  </w:style>
  <w:style w:type="paragraph" w:customStyle="1" w:styleId="NumberedList">
    <w:name w:val="Numbered List"/>
    <w:basedOn w:val="ListBullet2"/>
    <w:uiPriority w:val="99"/>
    <w:rsid w:val="00F724D5"/>
    <w:pPr>
      <w:numPr>
        <w:numId w:val="18"/>
      </w:numPr>
      <w:tabs>
        <w:tab w:val="clear" w:pos="3195"/>
        <w:tab w:val="num" w:pos="926"/>
      </w:tabs>
      <w:ind w:left="926" w:hanging="360"/>
    </w:pPr>
  </w:style>
  <w:style w:type="paragraph" w:styleId="BalloonText">
    <w:name w:val="Balloon Text"/>
    <w:basedOn w:val="Normal"/>
    <w:link w:val="BalloonTextChar"/>
    <w:uiPriority w:val="99"/>
    <w:semiHidden/>
    <w:rsid w:val="00F724D5"/>
    <w:rPr>
      <w:sz w:val="16"/>
      <w:szCs w:val="16"/>
    </w:rPr>
  </w:style>
  <w:style w:type="character" w:customStyle="1" w:styleId="BalloonTextChar">
    <w:name w:val="Balloon Text Char"/>
    <w:basedOn w:val="DefaultParagraphFont"/>
    <w:link w:val="BalloonText"/>
    <w:uiPriority w:val="99"/>
    <w:semiHidden/>
    <w:locked/>
    <w:rPr>
      <w:rFonts w:cs="Times New Roman"/>
      <w:sz w:val="2"/>
      <w:lang w:val="en-AU" w:eastAsia="en-AU"/>
    </w:rPr>
  </w:style>
  <w:style w:type="character" w:styleId="CommentReference">
    <w:name w:val="annotation reference"/>
    <w:basedOn w:val="DefaultParagraphFont"/>
    <w:uiPriority w:val="99"/>
    <w:semiHidden/>
    <w:rsid w:val="00F724D5"/>
    <w:rPr>
      <w:rFonts w:ascii="Arial" w:hAnsi="Arial" w:cs="Arial"/>
      <w:sz w:val="16"/>
      <w:szCs w:val="16"/>
    </w:rPr>
  </w:style>
  <w:style w:type="paragraph" w:styleId="CommentSubject">
    <w:name w:val="annotation subject"/>
    <w:basedOn w:val="CommentText"/>
    <w:next w:val="CommentText"/>
    <w:link w:val="CommentSubjectChar"/>
    <w:uiPriority w:val="99"/>
    <w:semiHidden/>
    <w:rsid w:val="00F724D5"/>
    <w:pPr>
      <w:spacing w:before="0" w:after="0" w:line="240" w:lineRule="auto"/>
      <w:ind w:left="0"/>
    </w:pPr>
    <w:rPr>
      <w:b/>
      <w:bCs/>
      <w:sz w:val="20"/>
    </w:rPr>
  </w:style>
  <w:style w:type="character" w:customStyle="1" w:styleId="CommentSubjectChar">
    <w:name w:val="Comment Subject Char"/>
    <w:basedOn w:val="CommentTextChar"/>
    <w:link w:val="CommentSubject"/>
    <w:uiPriority w:val="99"/>
    <w:semiHidden/>
    <w:locked/>
    <w:rPr>
      <w:rFonts w:ascii="Arial" w:hAnsi="Arial" w:cs="Arial"/>
      <w:b/>
      <w:bCs/>
      <w:sz w:val="20"/>
      <w:szCs w:val="20"/>
      <w:lang w:val="en-AU" w:eastAsia="en-AU"/>
    </w:rPr>
  </w:style>
  <w:style w:type="paragraph" w:styleId="DocumentMap">
    <w:name w:val="Document Map"/>
    <w:basedOn w:val="Normal"/>
    <w:link w:val="DocumentMapChar"/>
    <w:uiPriority w:val="99"/>
    <w:semiHidden/>
    <w:rsid w:val="00F724D5"/>
    <w:pPr>
      <w:shd w:val="clear" w:color="auto" w:fill="000080"/>
    </w:pPr>
    <w:rPr>
      <w:sz w:val="20"/>
      <w:szCs w:val="20"/>
    </w:rPr>
  </w:style>
  <w:style w:type="character" w:customStyle="1" w:styleId="DocumentMapChar">
    <w:name w:val="Document Map Char"/>
    <w:basedOn w:val="DefaultParagraphFont"/>
    <w:link w:val="DocumentMap"/>
    <w:uiPriority w:val="99"/>
    <w:semiHidden/>
    <w:locked/>
    <w:rPr>
      <w:rFonts w:cs="Times New Roman"/>
      <w:sz w:val="2"/>
      <w:lang w:val="en-AU" w:eastAsia="en-AU"/>
    </w:rPr>
  </w:style>
  <w:style w:type="character" w:styleId="EndnoteReference">
    <w:name w:val="endnote reference"/>
    <w:basedOn w:val="DefaultParagraphFont"/>
    <w:uiPriority w:val="99"/>
    <w:semiHidden/>
    <w:rsid w:val="00F724D5"/>
    <w:rPr>
      <w:rFonts w:cs="Times New Roman"/>
      <w:vertAlign w:val="superscript"/>
    </w:rPr>
  </w:style>
  <w:style w:type="paragraph" w:styleId="EndnoteText">
    <w:name w:val="endnote text"/>
    <w:basedOn w:val="Normal"/>
    <w:link w:val="EndnoteTextChar"/>
    <w:uiPriority w:val="99"/>
    <w:semiHidden/>
    <w:rsid w:val="00F724D5"/>
    <w:rPr>
      <w:sz w:val="20"/>
      <w:szCs w:val="20"/>
    </w:rPr>
  </w:style>
  <w:style w:type="character" w:customStyle="1" w:styleId="EndnoteTextChar">
    <w:name w:val="Endnote Text Char"/>
    <w:basedOn w:val="DefaultParagraphFont"/>
    <w:link w:val="EndnoteText"/>
    <w:uiPriority w:val="99"/>
    <w:semiHidden/>
    <w:locked/>
    <w:rPr>
      <w:rFonts w:ascii="Arial" w:hAnsi="Arial" w:cs="Arial"/>
      <w:sz w:val="20"/>
      <w:szCs w:val="20"/>
      <w:lang w:val="en-AU" w:eastAsia="en-AU"/>
    </w:rPr>
  </w:style>
  <w:style w:type="character" w:styleId="FootnoteReference">
    <w:name w:val="footnote reference"/>
    <w:basedOn w:val="DefaultParagraphFont"/>
    <w:uiPriority w:val="99"/>
    <w:semiHidden/>
    <w:rsid w:val="00F724D5"/>
    <w:rPr>
      <w:rFonts w:cs="Times New Roman"/>
      <w:vertAlign w:val="superscript"/>
    </w:rPr>
  </w:style>
  <w:style w:type="paragraph" w:styleId="FootnoteText">
    <w:name w:val="footnote text"/>
    <w:basedOn w:val="Normal"/>
    <w:link w:val="FootnoteTextChar"/>
    <w:uiPriority w:val="99"/>
    <w:semiHidden/>
    <w:rsid w:val="00F724D5"/>
    <w:rPr>
      <w:sz w:val="20"/>
      <w:szCs w:val="20"/>
    </w:rPr>
  </w:style>
  <w:style w:type="character" w:customStyle="1" w:styleId="FootnoteTextChar">
    <w:name w:val="Footnote Text Char"/>
    <w:basedOn w:val="DefaultParagraphFont"/>
    <w:link w:val="FootnoteText"/>
    <w:uiPriority w:val="99"/>
    <w:semiHidden/>
    <w:locked/>
    <w:rPr>
      <w:rFonts w:ascii="Arial" w:hAnsi="Arial" w:cs="Arial"/>
      <w:sz w:val="20"/>
      <w:szCs w:val="20"/>
      <w:lang w:val="en-AU" w:eastAsia="en-AU"/>
    </w:rPr>
  </w:style>
  <w:style w:type="paragraph" w:styleId="Index1">
    <w:name w:val="index 1"/>
    <w:basedOn w:val="Normal"/>
    <w:next w:val="Normal"/>
    <w:autoRedefine/>
    <w:uiPriority w:val="99"/>
    <w:semiHidden/>
    <w:rsid w:val="00F724D5"/>
    <w:pPr>
      <w:ind w:left="240" w:hanging="240"/>
    </w:pPr>
  </w:style>
  <w:style w:type="paragraph" w:styleId="Index2">
    <w:name w:val="index 2"/>
    <w:basedOn w:val="Normal"/>
    <w:next w:val="Normal"/>
    <w:autoRedefine/>
    <w:uiPriority w:val="99"/>
    <w:semiHidden/>
    <w:rsid w:val="00F724D5"/>
    <w:pPr>
      <w:ind w:left="480" w:hanging="240"/>
    </w:pPr>
  </w:style>
  <w:style w:type="paragraph" w:styleId="Index3">
    <w:name w:val="index 3"/>
    <w:basedOn w:val="Normal"/>
    <w:next w:val="Normal"/>
    <w:autoRedefine/>
    <w:uiPriority w:val="99"/>
    <w:semiHidden/>
    <w:rsid w:val="00F724D5"/>
    <w:pPr>
      <w:ind w:left="720" w:hanging="240"/>
    </w:pPr>
  </w:style>
  <w:style w:type="paragraph" w:styleId="Index4">
    <w:name w:val="index 4"/>
    <w:basedOn w:val="Normal"/>
    <w:next w:val="Normal"/>
    <w:autoRedefine/>
    <w:uiPriority w:val="99"/>
    <w:semiHidden/>
    <w:rsid w:val="00F724D5"/>
    <w:pPr>
      <w:ind w:left="960" w:hanging="240"/>
    </w:pPr>
  </w:style>
  <w:style w:type="paragraph" w:styleId="Index5">
    <w:name w:val="index 5"/>
    <w:basedOn w:val="Normal"/>
    <w:next w:val="Normal"/>
    <w:autoRedefine/>
    <w:uiPriority w:val="99"/>
    <w:semiHidden/>
    <w:rsid w:val="00F724D5"/>
    <w:pPr>
      <w:ind w:left="1200" w:hanging="240"/>
    </w:pPr>
  </w:style>
  <w:style w:type="paragraph" w:styleId="Index6">
    <w:name w:val="index 6"/>
    <w:basedOn w:val="Normal"/>
    <w:next w:val="Normal"/>
    <w:autoRedefine/>
    <w:uiPriority w:val="99"/>
    <w:semiHidden/>
    <w:rsid w:val="00F724D5"/>
    <w:pPr>
      <w:ind w:left="1440" w:hanging="240"/>
    </w:pPr>
  </w:style>
  <w:style w:type="paragraph" w:styleId="Index7">
    <w:name w:val="index 7"/>
    <w:basedOn w:val="Normal"/>
    <w:next w:val="Normal"/>
    <w:autoRedefine/>
    <w:uiPriority w:val="99"/>
    <w:semiHidden/>
    <w:rsid w:val="00F724D5"/>
    <w:pPr>
      <w:ind w:left="1680" w:hanging="240"/>
    </w:pPr>
  </w:style>
  <w:style w:type="paragraph" w:styleId="Index8">
    <w:name w:val="index 8"/>
    <w:basedOn w:val="Normal"/>
    <w:next w:val="Normal"/>
    <w:autoRedefine/>
    <w:uiPriority w:val="99"/>
    <w:semiHidden/>
    <w:rsid w:val="00F724D5"/>
    <w:pPr>
      <w:ind w:left="1920" w:hanging="240"/>
    </w:pPr>
  </w:style>
  <w:style w:type="paragraph" w:styleId="Index9">
    <w:name w:val="index 9"/>
    <w:basedOn w:val="Normal"/>
    <w:next w:val="Normal"/>
    <w:autoRedefine/>
    <w:uiPriority w:val="99"/>
    <w:semiHidden/>
    <w:rsid w:val="00F724D5"/>
    <w:pPr>
      <w:ind w:left="2160" w:hanging="240"/>
    </w:pPr>
  </w:style>
  <w:style w:type="paragraph" w:styleId="IndexHeading">
    <w:name w:val="index heading"/>
    <w:basedOn w:val="Normal"/>
    <w:next w:val="Index1"/>
    <w:uiPriority w:val="99"/>
    <w:semiHidden/>
    <w:rsid w:val="00F724D5"/>
    <w:rPr>
      <w:b/>
      <w:bCs/>
    </w:rPr>
  </w:style>
  <w:style w:type="paragraph" w:styleId="MacroText">
    <w:name w:val="macro"/>
    <w:link w:val="MacroTextChar"/>
    <w:uiPriority w:val="99"/>
    <w:semiHidden/>
    <w:rsid w:val="00F724D5"/>
    <w:pPr>
      <w:tabs>
        <w:tab w:val="left" w:pos="480"/>
        <w:tab w:val="left" w:pos="960"/>
        <w:tab w:val="left" w:pos="1440"/>
        <w:tab w:val="left" w:pos="1920"/>
        <w:tab w:val="left" w:pos="2400"/>
        <w:tab w:val="left" w:pos="2880"/>
        <w:tab w:val="left" w:pos="3360"/>
        <w:tab w:val="left" w:pos="3840"/>
        <w:tab w:val="left" w:pos="4320"/>
      </w:tabs>
    </w:pPr>
    <w:rPr>
      <w:rFonts w:ascii="Arial" w:hAnsi="Arial" w:cs="Arial"/>
      <w:sz w:val="20"/>
      <w:szCs w:val="20"/>
      <w:lang w:val="en-AU" w:eastAsia="en-AU"/>
    </w:rPr>
  </w:style>
  <w:style w:type="character" w:customStyle="1" w:styleId="MacroTextChar">
    <w:name w:val="Macro Text Char"/>
    <w:basedOn w:val="DefaultParagraphFont"/>
    <w:link w:val="MacroText"/>
    <w:uiPriority w:val="99"/>
    <w:semiHidden/>
    <w:locked/>
    <w:rPr>
      <w:rFonts w:ascii="Arial" w:hAnsi="Arial" w:cs="Arial"/>
      <w:lang w:val="en-AU" w:eastAsia="en-AU" w:bidi="ar-SA"/>
    </w:rPr>
  </w:style>
  <w:style w:type="paragraph" w:styleId="TableofAuthorities">
    <w:name w:val="table of authorities"/>
    <w:basedOn w:val="Normal"/>
    <w:next w:val="Normal"/>
    <w:uiPriority w:val="99"/>
    <w:semiHidden/>
    <w:rsid w:val="00F724D5"/>
    <w:pPr>
      <w:ind w:left="240" w:hanging="240"/>
    </w:pPr>
  </w:style>
  <w:style w:type="paragraph" w:styleId="TOAHeading">
    <w:name w:val="toa heading"/>
    <w:basedOn w:val="Normal"/>
    <w:next w:val="Normal"/>
    <w:uiPriority w:val="99"/>
    <w:semiHidden/>
    <w:rsid w:val="00F724D5"/>
    <w:pPr>
      <w:spacing w:before="120"/>
    </w:pPr>
    <w:rPr>
      <w:b/>
      <w:bCs/>
    </w:rPr>
  </w:style>
  <w:style w:type="character" w:customStyle="1" w:styleId="CallouttextChar1">
    <w:name w:val="Call out text Char1"/>
    <w:basedOn w:val="DefaultParagraphFont"/>
    <w:uiPriority w:val="99"/>
    <w:rsid w:val="00F724D5"/>
    <w:rPr>
      <w:rFonts w:cs="Times New Roman"/>
      <w:b/>
      <w:color w:val="003366"/>
      <w:lang w:val="en-AU" w:eastAsia="en-AU" w:bidi="ar-SA"/>
    </w:rPr>
  </w:style>
  <w:style w:type="table" w:styleId="TableGrid">
    <w:name w:val="Table Grid"/>
    <w:basedOn w:val="TableNormal"/>
    <w:uiPriority w:val="99"/>
    <w:rsid w:val="00EE70B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Table">
    <w:name w:val="List Bullet Table"/>
    <w:basedOn w:val="ListBullet"/>
    <w:uiPriority w:val="99"/>
    <w:rsid w:val="00D90696"/>
    <w:pPr>
      <w:numPr>
        <w:numId w:val="0"/>
      </w:numPr>
      <w:tabs>
        <w:tab w:val="clear" w:pos="2835"/>
        <w:tab w:val="num" w:pos="1080"/>
      </w:tabs>
      <w:spacing w:before="20" w:after="20" w:line="240" w:lineRule="auto"/>
      <w:ind w:left="1080" w:hanging="720"/>
      <w:contextualSpacing/>
    </w:pPr>
    <w:rPr>
      <w:rFonts w:ascii="Verdana" w:hAnsi="Verdana" w:cs="Times New Roman"/>
      <w:sz w:val="18"/>
      <w:szCs w:val="24"/>
      <w:lang w:eastAsia="en-US"/>
    </w:rPr>
  </w:style>
  <w:style w:type="paragraph" w:customStyle="1" w:styleId="Arial11Pt">
    <w:name w:val="Arial 11Pt"/>
    <w:basedOn w:val="Normal"/>
    <w:uiPriority w:val="99"/>
    <w:rsid w:val="00D90696"/>
    <w:pPr>
      <w:autoSpaceDE w:val="0"/>
      <w:autoSpaceDN w:val="0"/>
      <w:adjustRightInd w:val="0"/>
    </w:pPr>
    <w:rPr>
      <w:rFonts w:ascii="Times New Roman" w:hAnsi="Times New Roman" w:cs="Times New Roman"/>
      <w:b/>
      <w:bCs/>
      <w:sz w:val="22"/>
      <w:szCs w:val="22"/>
      <w:lang w:val="en-US" w:eastAsia="en-US"/>
    </w:rPr>
  </w:style>
  <w:style w:type="paragraph" w:customStyle="1" w:styleId="LILHeading2">
    <w:name w:val="LIL Heading 2"/>
    <w:basedOn w:val="Heading2"/>
    <w:link w:val="LILHeading2Char"/>
    <w:uiPriority w:val="99"/>
    <w:rsid w:val="00D90696"/>
    <w:pPr>
      <w:numPr>
        <w:ilvl w:val="0"/>
        <w:numId w:val="19"/>
      </w:numPr>
      <w:tabs>
        <w:tab w:val="num" w:pos="1209"/>
      </w:tabs>
      <w:spacing w:line="240" w:lineRule="auto"/>
    </w:pPr>
    <w:rPr>
      <w:rFonts w:cs="Times New Roman"/>
      <w:bCs/>
      <w:iCs/>
      <w:kern w:val="0"/>
      <w:sz w:val="24"/>
      <w:lang w:val="en-GB" w:eastAsia="zh-TW"/>
    </w:rPr>
  </w:style>
  <w:style w:type="character" w:customStyle="1" w:styleId="LILHeading2Char">
    <w:name w:val="LIL Heading 2 Char"/>
    <w:basedOn w:val="DefaultParagraphFont"/>
    <w:link w:val="LILHeading2"/>
    <w:uiPriority w:val="99"/>
    <w:locked/>
    <w:rsid w:val="00D90696"/>
    <w:rPr>
      <w:rFonts w:ascii="Arial" w:hAnsi="Arial"/>
      <w:b/>
      <w:bCs/>
      <w:iCs/>
      <w:sz w:val="24"/>
      <w:szCs w:val="24"/>
      <w:lang w:val="en-GB" w:eastAsia="zh-TW"/>
    </w:rPr>
  </w:style>
  <w:style w:type="paragraph" w:customStyle="1" w:styleId="LILHEADING3">
    <w:name w:val="LIL HEADING 3"/>
    <w:basedOn w:val="Heading3"/>
    <w:link w:val="LILHEADING3Char"/>
    <w:uiPriority w:val="99"/>
    <w:rsid w:val="00D90696"/>
    <w:pPr>
      <w:keepNext w:val="0"/>
      <w:numPr>
        <w:ilvl w:val="1"/>
        <w:numId w:val="19"/>
      </w:numPr>
      <w:tabs>
        <w:tab w:val="left" w:pos="1418"/>
      </w:tabs>
      <w:spacing w:before="120" w:line="240" w:lineRule="auto"/>
      <w:jc w:val="both"/>
      <w:outlineLvl w:val="9"/>
    </w:pPr>
    <w:rPr>
      <w:bCs w:val="0"/>
      <w:i w:val="0"/>
      <w:kern w:val="0"/>
      <w:sz w:val="22"/>
      <w:szCs w:val="22"/>
      <w:lang w:val="en-GB" w:eastAsia="en-US"/>
    </w:rPr>
  </w:style>
  <w:style w:type="character" w:customStyle="1" w:styleId="LILHEADING3Char">
    <w:name w:val="LIL HEADING 3 Char"/>
    <w:basedOn w:val="DefaultParagraphFont"/>
    <w:link w:val="LILHEADING3"/>
    <w:uiPriority w:val="99"/>
    <w:locked/>
    <w:rsid w:val="00D90696"/>
    <w:rPr>
      <w:rFonts w:ascii="Arial" w:hAnsi="Arial" w:cs="Arial"/>
      <w:b/>
      <w:lang w:val="en-GB"/>
    </w:rPr>
  </w:style>
  <w:style w:type="paragraph" w:customStyle="1" w:styleId="IndentFirst">
    <w:name w:val="Indent First"/>
    <w:basedOn w:val="Normal"/>
    <w:next w:val="IndentSecond"/>
    <w:uiPriority w:val="99"/>
    <w:rsid w:val="00D90696"/>
    <w:pPr>
      <w:spacing w:before="120"/>
      <w:ind w:left="851"/>
      <w:jc w:val="both"/>
    </w:pPr>
    <w:rPr>
      <w:sz w:val="22"/>
      <w:szCs w:val="22"/>
      <w:lang w:eastAsia="en-US"/>
    </w:rPr>
  </w:style>
  <w:style w:type="paragraph" w:customStyle="1" w:styleId="IndentSecond">
    <w:name w:val="Indent Second"/>
    <w:basedOn w:val="IndentFirst"/>
    <w:uiPriority w:val="99"/>
    <w:rsid w:val="00D90696"/>
    <w:pPr>
      <w:spacing w:before="240"/>
    </w:pPr>
  </w:style>
  <w:style w:type="paragraph" w:styleId="ListParagraph">
    <w:name w:val="List Paragraph"/>
    <w:basedOn w:val="Normal"/>
    <w:qFormat/>
    <w:rsid w:val="00D90696"/>
    <w:pPr>
      <w:spacing w:after="200" w:line="276" w:lineRule="auto"/>
      <w:ind w:left="720"/>
      <w:contextualSpacing/>
    </w:pPr>
    <w:rPr>
      <w:rFonts w:ascii="Calibri" w:hAnsi="Calibri" w:cs="Times New Roman"/>
      <w:sz w:val="22"/>
      <w:szCs w:val="22"/>
      <w:lang w:val="en-US" w:eastAsia="en-US"/>
    </w:rPr>
  </w:style>
  <w:style w:type="paragraph" w:customStyle="1" w:styleId="Paragraph">
    <w:name w:val="Paragraph"/>
    <w:basedOn w:val="ListParagraph"/>
    <w:uiPriority w:val="99"/>
    <w:rsid w:val="00D90696"/>
    <w:pPr>
      <w:numPr>
        <w:numId w:val="20"/>
      </w:numPr>
      <w:spacing w:before="120" w:after="240" w:line="240" w:lineRule="auto"/>
      <w:contextualSpacing w:val="0"/>
    </w:pPr>
    <w:rPr>
      <w:rFonts w:ascii="Arial" w:hAnsi="Arial"/>
      <w:lang w:val="en-AU"/>
    </w:rPr>
  </w:style>
  <w:style w:type="paragraph" w:customStyle="1" w:styleId="TOCBase">
    <w:name w:val="TOC Base"/>
    <w:basedOn w:val="Normal"/>
    <w:uiPriority w:val="99"/>
    <w:rsid w:val="00D90696"/>
    <w:pPr>
      <w:tabs>
        <w:tab w:val="right" w:leader="dot" w:pos="6480"/>
      </w:tabs>
      <w:spacing w:after="240" w:line="240" w:lineRule="atLeast"/>
    </w:pPr>
    <w:rPr>
      <w:rFonts w:cs="Times New Roman"/>
      <w:spacing w:val="-5"/>
      <w:sz w:val="20"/>
      <w:szCs w:val="20"/>
      <w:lang w:eastAsia="en-US"/>
    </w:rPr>
  </w:style>
  <w:style w:type="paragraph" w:styleId="Revision">
    <w:name w:val="Revision"/>
    <w:hidden/>
    <w:uiPriority w:val="99"/>
    <w:semiHidden/>
    <w:rsid w:val="00C65687"/>
    <w:rPr>
      <w:rFonts w:ascii="Arial" w:hAnsi="Arial" w:cs="Arial"/>
      <w:sz w:val="24"/>
      <w:szCs w:val="24"/>
      <w:lang w:val="en-AU" w:eastAsia="en-AU"/>
    </w:rPr>
  </w:style>
  <w:style w:type="paragraph" w:customStyle="1" w:styleId="ColorfulList-Accent11">
    <w:name w:val="Colorful List - Accent 11"/>
    <w:basedOn w:val="Normal"/>
    <w:uiPriority w:val="99"/>
    <w:rsid w:val="003868A8"/>
    <w:pPr>
      <w:spacing w:after="200" w:line="276" w:lineRule="auto"/>
      <w:ind w:left="720"/>
      <w:contextualSpacing/>
    </w:pPr>
    <w:rPr>
      <w:rFonts w:ascii="Calibri" w:hAnsi="Calibri" w:cs="Times New Roman"/>
      <w:sz w:val="22"/>
      <w:szCs w:val="22"/>
      <w:lang w:val="en-US" w:eastAsia="en-US"/>
    </w:rPr>
  </w:style>
  <w:style w:type="paragraph" w:customStyle="1" w:styleId="RTableB1">
    <w:name w:val="R Table B1"/>
    <w:basedOn w:val="Normal"/>
    <w:uiPriority w:val="99"/>
    <w:rsid w:val="005928C2"/>
    <w:pPr>
      <w:numPr>
        <w:numId w:val="22"/>
      </w:numPr>
      <w:spacing w:line="264" w:lineRule="auto"/>
    </w:pPr>
    <w:rPr>
      <w:rFonts w:ascii="Arial Narrow" w:hAnsi="Arial Narrow" w:cs="Times New Roman"/>
      <w:sz w:val="22"/>
      <w:lang w:val="en-GB" w:eastAsia="en-US"/>
    </w:rPr>
  </w:style>
  <w:style w:type="paragraph" w:customStyle="1" w:styleId="RTableB2">
    <w:name w:val="R Table B2"/>
    <w:basedOn w:val="RTableB1"/>
    <w:uiPriority w:val="99"/>
    <w:rsid w:val="005928C2"/>
    <w:pPr>
      <w:numPr>
        <w:ilvl w:val="1"/>
      </w:numPr>
    </w:pPr>
  </w:style>
  <w:style w:type="paragraph" w:customStyle="1" w:styleId="RTableB3">
    <w:name w:val="R Table B3"/>
    <w:basedOn w:val="RTableB1"/>
    <w:uiPriority w:val="99"/>
    <w:rsid w:val="005928C2"/>
    <w:pPr>
      <w:numPr>
        <w:ilvl w:val="2"/>
      </w:numPr>
    </w:pPr>
  </w:style>
  <w:style w:type="paragraph" w:customStyle="1" w:styleId="Bullet1">
    <w:name w:val="Bullet 1"/>
    <w:rsid w:val="0088691C"/>
    <w:pPr>
      <w:widowControl w:val="0"/>
      <w:ind w:left="720"/>
      <w:jc w:val="both"/>
    </w:pPr>
    <w:rPr>
      <w:rFonts w:ascii="Univers (W1)" w:eastAsia="Times New Roman" w:hAnsi="Univers (W1)"/>
      <w:snapToGrid w:val="0"/>
      <w:color w:val="00000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501875">
      <w:bodyDiv w:val="1"/>
      <w:marLeft w:val="0"/>
      <w:marRight w:val="0"/>
      <w:marTop w:val="0"/>
      <w:marBottom w:val="0"/>
      <w:divBdr>
        <w:top w:val="none" w:sz="0" w:space="0" w:color="auto"/>
        <w:left w:val="none" w:sz="0" w:space="0" w:color="auto"/>
        <w:bottom w:val="none" w:sz="0" w:space="0" w:color="auto"/>
        <w:right w:val="none" w:sz="0" w:space="0" w:color="auto"/>
      </w:divBdr>
      <w:divsChild>
        <w:div w:id="1332484577">
          <w:marLeft w:val="274"/>
          <w:marRight w:val="0"/>
          <w:marTop w:val="0"/>
          <w:marBottom w:val="0"/>
          <w:divBdr>
            <w:top w:val="none" w:sz="0" w:space="0" w:color="auto"/>
            <w:left w:val="none" w:sz="0" w:space="0" w:color="auto"/>
            <w:bottom w:val="none" w:sz="0" w:space="0" w:color="auto"/>
            <w:right w:val="none" w:sz="0" w:space="0" w:color="auto"/>
          </w:divBdr>
        </w:div>
        <w:div w:id="950938763">
          <w:marLeft w:val="274"/>
          <w:marRight w:val="0"/>
          <w:marTop w:val="0"/>
          <w:marBottom w:val="0"/>
          <w:divBdr>
            <w:top w:val="none" w:sz="0" w:space="0" w:color="auto"/>
            <w:left w:val="none" w:sz="0" w:space="0" w:color="auto"/>
            <w:bottom w:val="none" w:sz="0" w:space="0" w:color="auto"/>
            <w:right w:val="none" w:sz="0" w:space="0" w:color="auto"/>
          </w:divBdr>
        </w:div>
        <w:div w:id="579019911">
          <w:marLeft w:val="274"/>
          <w:marRight w:val="0"/>
          <w:marTop w:val="0"/>
          <w:marBottom w:val="0"/>
          <w:divBdr>
            <w:top w:val="none" w:sz="0" w:space="0" w:color="auto"/>
            <w:left w:val="none" w:sz="0" w:space="0" w:color="auto"/>
            <w:bottom w:val="none" w:sz="0" w:space="0" w:color="auto"/>
            <w:right w:val="none" w:sz="0" w:space="0" w:color="auto"/>
          </w:divBdr>
        </w:div>
      </w:divsChild>
    </w:div>
    <w:div w:id="731276313">
      <w:bodyDiv w:val="1"/>
      <w:marLeft w:val="0"/>
      <w:marRight w:val="0"/>
      <w:marTop w:val="0"/>
      <w:marBottom w:val="0"/>
      <w:divBdr>
        <w:top w:val="none" w:sz="0" w:space="0" w:color="auto"/>
        <w:left w:val="none" w:sz="0" w:space="0" w:color="auto"/>
        <w:bottom w:val="none" w:sz="0" w:space="0" w:color="auto"/>
        <w:right w:val="none" w:sz="0" w:space="0" w:color="auto"/>
      </w:divBdr>
    </w:div>
    <w:div w:id="1045713115">
      <w:bodyDiv w:val="1"/>
      <w:marLeft w:val="0"/>
      <w:marRight w:val="0"/>
      <w:marTop w:val="0"/>
      <w:marBottom w:val="0"/>
      <w:divBdr>
        <w:top w:val="none" w:sz="0" w:space="0" w:color="auto"/>
        <w:left w:val="none" w:sz="0" w:space="0" w:color="auto"/>
        <w:bottom w:val="none" w:sz="0" w:space="0" w:color="auto"/>
        <w:right w:val="none" w:sz="0" w:space="0" w:color="auto"/>
      </w:divBdr>
    </w:div>
    <w:div w:id="1080369101">
      <w:bodyDiv w:val="1"/>
      <w:marLeft w:val="0"/>
      <w:marRight w:val="0"/>
      <w:marTop w:val="0"/>
      <w:marBottom w:val="0"/>
      <w:divBdr>
        <w:top w:val="none" w:sz="0" w:space="0" w:color="auto"/>
        <w:left w:val="none" w:sz="0" w:space="0" w:color="auto"/>
        <w:bottom w:val="none" w:sz="0" w:space="0" w:color="auto"/>
        <w:right w:val="none" w:sz="0" w:space="0" w:color="auto"/>
      </w:divBdr>
    </w:div>
    <w:div w:id="1197430198">
      <w:marLeft w:val="0"/>
      <w:marRight w:val="0"/>
      <w:marTop w:val="0"/>
      <w:marBottom w:val="0"/>
      <w:divBdr>
        <w:top w:val="none" w:sz="0" w:space="0" w:color="auto"/>
        <w:left w:val="none" w:sz="0" w:space="0" w:color="auto"/>
        <w:bottom w:val="none" w:sz="0" w:space="0" w:color="auto"/>
        <w:right w:val="none" w:sz="0" w:space="0" w:color="auto"/>
      </w:divBdr>
      <w:divsChild>
        <w:div w:id="1197430195">
          <w:marLeft w:val="374"/>
          <w:marRight w:val="0"/>
          <w:marTop w:val="43"/>
          <w:marBottom w:val="0"/>
          <w:divBdr>
            <w:top w:val="none" w:sz="0" w:space="0" w:color="auto"/>
            <w:left w:val="none" w:sz="0" w:space="0" w:color="auto"/>
            <w:bottom w:val="none" w:sz="0" w:space="0" w:color="auto"/>
            <w:right w:val="none" w:sz="0" w:space="0" w:color="auto"/>
          </w:divBdr>
        </w:div>
        <w:div w:id="1197430200">
          <w:marLeft w:val="374"/>
          <w:marRight w:val="0"/>
          <w:marTop w:val="43"/>
          <w:marBottom w:val="0"/>
          <w:divBdr>
            <w:top w:val="none" w:sz="0" w:space="0" w:color="auto"/>
            <w:left w:val="none" w:sz="0" w:space="0" w:color="auto"/>
            <w:bottom w:val="none" w:sz="0" w:space="0" w:color="auto"/>
            <w:right w:val="none" w:sz="0" w:space="0" w:color="auto"/>
          </w:divBdr>
        </w:div>
        <w:div w:id="1197430202">
          <w:marLeft w:val="374"/>
          <w:marRight w:val="0"/>
          <w:marTop w:val="43"/>
          <w:marBottom w:val="0"/>
          <w:divBdr>
            <w:top w:val="none" w:sz="0" w:space="0" w:color="auto"/>
            <w:left w:val="none" w:sz="0" w:space="0" w:color="auto"/>
            <w:bottom w:val="none" w:sz="0" w:space="0" w:color="auto"/>
            <w:right w:val="none" w:sz="0" w:space="0" w:color="auto"/>
          </w:divBdr>
        </w:div>
        <w:div w:id="1197430205">
          <w:marLeft w:val="374"/>
          <w:marRight w:val="0"/>
          <w:marTop w:val="43"/>
          <w:marBottom w:val="0"/>
          <w:divBdr>
            <w:top w:val="none" w:sz="0" w:space="0" w:color="auto"/>
            <w:left w:val="none" w:sz="0" w:space="0" w:color="auto"/>
            <w:bottom w:val="none" w:sz="0" w:space="0" w:color="auto"/>
            <w:right w:val="none" w:sz="0" w:space="0" w:color="auto"/>
          </w:divBdr>
        </w:div>
        <w:div w:id="1197430214">
          <w:marLeft w:val="374"/>
          <w:marRight w:val="0"/>
          <w:marTop w:val="43"/>
          <w:marBottom w:val="0"/>
          <w:divBdr>
            <w:top w:val="none" w:sz="0" w:space="0" w:color="auto"/>
            <w:left w:val="none" w:sz="0" w:space="0" w:color="auto"/>
            <w:bottom w:val="none" w:sz="0" w:space="0" w:color="auto"/>
            <w:right w:val="none" w:sz="0" w:space="0" w:color="auto"/>
          </w:divBdr>
        </w:div>
        <w:div w:id="1197430216">
          <w:marLeft w:val="374"/>
          <w:marRight w:val="0"/>
          <w:marTop w:val="43"/>
          <w:marBottom w:val="0"/>
          <w:divBdr>
            <w:top w:val="none" w:sz="0" w:space="0" w:color="auto"/>
            <w:left w:val="none" w:sz="0" w:space="0" w:color="auto"/>
            <w:bottom w:val="none" w:sz="0" w:space="0" w:color="auto"/>
            <w:right w:val="none" w:sz="0" w:space="0" w:color="auto"/>
          </w:divBdr>
        </w:div>
        <w:div w:id="1197430218">
          <w:marLeft w:val="374"/>
          <w:marRight w:val="0"/>
          <w:marTop w:val="43"/>
          <w:marBottom w:val="0"/>
          <w:divBdr>
            <w:top w:val="none" w:sz="0" w:space="0" w:color="auto"/>
            <w:left w:val="none" w:sz="0" w:space="0" w:color="auto"/>
            <w:bottom w:val="none" w:sz="0" w:space="0" w:color="auto"/>
            <w:right w:val="none" w:sz="0" w:space="0" w:color="auto"/>
          </w:divBdr>
        </w:div>
        <w:div w:id="1197430225">
          <w:marLeft w:val="374"/>
          <w:marRight w:val="0"/>
          <w:marTop w:val="43"/>
          <w:marBottom w:val="0"/>
          <w:divBdr>
            <w:top w:val="none" w:sz="0" w:space="0" w:color="auto"/>
            <w:left w:val="none" w:sz="0" w:space="0" w:color="auto"/>
            <w:bottom w:val="none" w:sz="0" w:space="0" w:color="auto"/>
            <w:right w:val="none" w:sz="0" w:space="0" w:color="auto"/>
          </w:divBdr>
        </w:div>
        <w:div w:id="1197430226">
          <w:marLeft w:val="374"/>
          <w:marRight w:val="0"/>
          <w:marTop w:val="43"/>
          <w:marBottom w:val="0"/>
          <w:divBdr>
            <w:top w:val="none" w:sz="0" w:space="0" w:color="auto"/>
            <w:left w:val="none" w:sz="0" w:space="0" w:color="auto"/>
            <w:bottom w:val="none" w:sz="0" w:space="0" w:color="auto"/>
            <w:right w:val="none" w:sz="0" w:space="0" w:color="auto"/>
          </w:divBdr>
        </w:div>
        <w:div w:id="1197430228">
          <w:marLeft w:val="374"/>
          <w:marRight w:val="0"/>
          <w:marTop w:val="43"/>
          <w:marBottom w:val="0"/>
          <w:divBdr>
            <w:top w:val="none" w:sz="0" w:space="0" w:color="auto"/>
            <w:left w:val="none" w:sz="0" w:space="0" w:color="auto"/>
            <w:bottom w:val="none" w:sz="0" w:space="0" w:color="auto"/>
            <w:right w:val="none" w:sz="0" w:space="0" w:color="auto"/>
          </w:divBdr>
        </w:div>
        <w:div w:id="1197430232">
          <w:marLeft w:val="374"/>
          <w:marRight w:val="0"/>
          <w:marTop w:val="43"/>
          <w:marBottom w:val="0"/>
          <w:divBdr>
            <w:top w:val="none" w:sz="0" w:space="0" w:color="auto"/>
            <w:left w:val="none" w:sz="0" w:space="0" w:color="auto"/>
            <w:bottom w:val="none" w:sz="0" w:space="0" w:color="auto"/>
            <w:right w:val="none" w:sz="0" w:space="0" w:color="auto"/>
          </w:divBdr>
        </w:div>
      </w:divsChild>
    </w:div>
    <w:div w:id="1197430199">
      <w:marLeft w:val="0"/>
      <w:marRight w:val="0"/>
      <w:marTop w:val="0"/>
      <w:marBottom w:val="0"/>
      <w:divBdr>
        <w:top w:val="none" w:sz="0" w:space="0" w:color="auto"/>
        <w:left w:val="none" w:sz="0" w:space="0" w:color="auto"/>
        <w:bottom w:val="none" w:sz="0" w:space="0" w:color="auto"/>
        <w:right w:val="none" w:sz="0" w:space="0" w:color="auto"/>
      </w:divBdr>
      <w:divsChild>
        <w:div w:id="1197430197">
          <w:marLeft w:val="374"/>
          <w:marRight w:val="0"/>
          <w:marTop w:val="43"/>
          <w:marBottom w:val="0"/>
          <w:divBdr>
            <w:top w:val="none" w:sz="0" w:space="0" w:color="auto"/>
            <w:left w:val="none" w:sz="0" w:space="0" w:color="auto"/>
            <w:bottom w:val="none" w:sz="0" w:space="0" w:color="auto"/>
            <w:right w:val="none" w:sz="0" w:space="0" w:color="auto"/>
          </w:divBdr>
        </w:div>
        <w:div w:id="1197430203">
          <w:marLeft w:val="374"/>
          <w:marRight w:val="0"/>
          <w:marTop w:val="43"/>
          <w:marBottom w:val="0"/>
          <w:divBdr>
            <w:top w:val="none" w:sz="0" w:space="0" w:color="auto"/>
            <w:left w:val="none" w:sz="0" w:space="0" w:color="auto"/>
            <w:bottom w:val="none" w:sz="0" w:space="0" w:color="auto"/>
            <w:right w:val="none" w:sz="0" w:space="0" w:color="auto"/>
          </w:divBdr>
        </w:div>
        <w:div w:id="1197430210">
          <w:marLeft w:val="374"/>
          <w:marRight w:val="0"/>
          <w:marTop w:val="43"/>
          <w:marBottom w:val="0"/>
          <w:divBdr>
            <w:top w:val="none" w:sz="0" w:space="0" w:color="auto"/>
            <w:left w:val="none" w:sz="0" w:space="0" w:color="auto"/>
            <w:bottom w:val="none" w:sz="0" w:space="0" w:color="auto"/>
            <w:right w:val="none" w:sz="0" w:space="0" w:color="auto"/>
          </w:divBdr>
        </w:div>
        <w:div w:id="1197430211">
          <w:marLeft w:val="374"/>
          <w:marRight w:val="0"/>
          <w:marTop w:val="43"/>
          <w:marBottom w:val="0"/>
          <w:divBdr>
            <w:top w:val="none" w:sz="0" w:space="0" w:color="auto"/>
            <w:left w:val="none" w:sz="0" w:space="0" w:color="auto"/>
            <w:bottom w:val="none" w:sz="0" w:space="0" w:color="auto"/>
            <w:right w:val="none" w:sz="0" w:space="0" w:color="auto"/>
          </w:divBdr>
        </w:div>
        <w:div w:id="1197430212">
          <w:marLeft w:val="374"/>
          <w:marRight w:val="0"/>
          <w:marTop w:val="43"/>
          <w:marBottom w:val="0"/>
          <w:divBdr>
            <w:top w:val="none" w:sz="0" w:space="0" w:color="auto"/>
            <w:left w:val="none" w:sz="0" w:space="0" w:color="auto"/>
            <w:bottom w:val="none" w:sz="0" w:space="0" w:color="auto"/>
            <w:right w:val="none" w:sz="0" w:space="0" w:color="auto"/>
          </w:divBdr>
        </w:div>
        <w:div w:id="1197430217">
          <w:marLeft w:val="374"/>
          <w:marRight w:val="0"/>
          <w:marTop w:val="43"/>
          <w:marBottom w:val="0"/>
          <w:divBdr>
            <w:top w:val="none" w:sz="0" w:space="0" w:color="auto"/>
            <w:left w:val="none" w:sz="0" w:space="0" w:color="auto"/>
            <w:bottom w:val="none" w:sz="0" w:space="0" w:color="auto"/>
            <w:right w:val="none" w:sz="0" w:space="0" w:color="auto"/>
          </w:divBdr>
        </w:div>
        <w:div w:id="1197430220">
          <w:marLeft w:val="374"/>
          <w:marRight w:val="0"/>
          <w:marTop w:val="43"/>
          <w:marBottom w:val="0"/>
          <w:divBdr>
            <w:top w:val="none" w:sz="0" w:space="0" w:color="auto"/>
            <w:left w:val="none" w:sz="0" w:space="0" w:color="auto"/>
            <w:bottom w:val="none" w:sz="0" w:space="0" w:color="auto"/>
            <w:right w:val="none" w:sz="0" w:space="0" w:color="auto"/>
          </w:divBdr>
        </w:div>
        <w:div w:id="1197430221">
          <w:marLeft w:val="374"/>
          <w:marRight w:val="0"/>
          <w:marTop w:val="43"/>
          <w:marBottom w:val="0"/>
          <w:divBdr>
            <w:top w:val="none" w:sz="0" w:space="0" w:color="auto"/>
            <w:left w:val="none" w:sz="0" w:space="0" w:color="auto"/>
            <w:bottom w:val="none" w:sz="0" w:space="0" w:color="auto"/>
            <w:right w:val="none" w:sz="0" w:space="0" w:color="auto"/>
          </w:divBdr>
        </w:div>
        <w:div w:id="1197430222">
          <w:marLeft w:val="374"/>
          <w:marRight w:val="0"/>
          <w:marTop w:val="43"/>
          <w:marBottom w:val="0"/>
          <w:divBdr>
            <w:top w:val="none" w:sz="0" w:space="0" w:color="auto"/>
            <w:left w:val="none" w:sz="0" w:space="0" w:color="auto"/>
            <w:bottom w:val="none" w:sz="0" w:space="0" w:color="auto"/>
            <w:right w:val="none" w:sz="0" w:space="0" w:color="auto"/>
          </w:divBdr>
        </w:div>
        <w:div w:id="1197430224">
          <w:marLeft w:val="374"/>
          <w:marRight w:val="0"/>
          <w:marTop w:val="43"/>
          <w:marBottom w:val="0"/>
          <w:divBdr>
            <w:top w:val="none" w:sz="0" w:space="0" w:color="auto"/>
            <w:left w:val="none" w:sz="0" w:space="0" w:color="auto"/>
            <w:bottom w:val="none" w:sz="0" w:space="0" w:color="auto"/>
            <w:right w:val="none" w:sz="0" w:space="0" w:color="auto"/>
          </w:divBdr>
        </w:div>
        <w:div w:id="1197430229">
          <w:marLeft w:val="374"/>
          <w:marRight w:val="0"/>
          <w:marTop w:val="43"/>
          <w:marBottom w:val="0"/>
          <w:divBdr>
            <w:top w:val="none" w:sz="0" w:space="0" w:color="auto"/>
            <w:left w:val="none" w:sz="0" w:space="0" w:color="auto"/>
            <w:bottom w:val="none" w:sz="0" w:space="0" w:color="auto"/>
            <w:right w:val="none" w:sz="0" w:space="0" w:color="auto"/>
          </w:divBdr>
        </w:div>
        <w:div w:id="1197430231">
          <w:marLeft w:val="374"/>
          <w:marRight w:val="0"/>
          <w:marTop w:val="43"/>
          <w:marBottom w:val="0"/>
          <w:divBdr>
            <w:top w:val="none" w:sz="0" w:space="0" w:color="auto"/>
            <w:left w:val="none" w:sz="0" w:space="0" w:color="auto"/>
            <w:bottom w:val="none" w:sz="0" w:space="0" w:color="auto"/>
            <w:right w:val="none" w:sz="0" w:space="0" w:color="auto"/>
          </w:divBdr>
        </w:div>
      </w:divsChild>
    </w:div>
    <w:div w:id="1197430207">
      <w:marLeft w:val="0"/>
      <w:marRight w:val="0"/>
      <w:marTop w:val="0"/>
      <w:marBottom w:val="0"/>
      <w:divBdr>
        <w:top w:val="none" w:sz="0" w:space="0" w:color="auto"/>
        <w:left w:val="none" w:sz="0" w:space="0" w:color="auto"/>
        <w:bottom w:val="none" w:sz="0" w:space="0" w:color="auto"/>
        <w:right w:val="none" w:sz="0" w:space="0" w:color="auto"/>
      </w:divBdr>
      <w:divsChild>
        <w:div w:id="1197430204">
          <w:marLeft w:val="950"/>
          <w:marRight w:val="0"/>
          <w:marTop w:val="53"/>
          <w:marBottom w:val="0"/>
          <w:divBdr>
            <w:top w:val="none" w:sz="0" w:space="0" w:color="auto"/>
            <w:left w:val="none" w:sz="0" w:space="0" w:color="auto"/>
            <w:bottom w:val="none" w:sz="0" w:space="0" w:color="auto"/>
            <w:right w:val="none" w:sz="0" w:space="0" w:color="auto"/>
          </w:divBdr>
        </w:div>
        <w:div w:id="1197430208">
          <w:marLeft w:val="950"/>
          <w:marRight w:val="0"/>
          <w:marTop w:val="53"/>
          <w:marBottom w:val="0"/>
          <w:divBdr>
            <w:top w:val="none" w:sz="0" w:space="0" w:color="auto"/>
            <w:left w:val="none" w:sz="0" w:space="0" w:color="auto"/>
            <w:bottom w:val="none" w:sz="0" w:space="0" w:color="auto"/>
            <w:right w:val="none" w:sz="0" w:space="0" w:color="auto"/>
          </w:divBdr>
        </w:div>
        <w:div w:id="1197430219">
          <w:marLeft w:val="374"/>
          <w:marRight w:val="0"/>
          <w:marTop w:val="53"/>
          <w:marBottom w:val="0"/>
          <w:divBdr>
            <w:top w:val="none" w:sz="0" w:space="0" w:color="auto"/>
            <w:left w:val="none" w:sz="0" w:space="0" w:color="auto"/>
            <w:bottom w:val="none" w:sz="0" w:space="0" w:color="auto"/>
            <w:right w:val="none" w:sz="0" w:space="0" w:color="auto"/>
          </w:divBdr>
        </w:div>
        <w:div w:id="1197430227">
          <w:marLeft w:val="950"/>
          <w:marRight w:val="0"/>
          <w:marTop w:val="53"/>
          <w:marBottom w:val="0"/>
          <w:divBdr>
            <w:top w:val="none" w:sz="0" w:space="0" w:color="auto"/>
            <w:left w:val="none" w:sz="0" w:space="0" w:color="auto"/>
            <w:bottom w:val="none" w:sz="0" w:space="0" w:color="auto"/>
            <w:right w:val="none" w:sz="0" w:space="0" w:color="auto"/>
          </w:divBdr>
        </w:div>
        <w:div w:id="1197430233">
          <w:marLeft w:val="950"/>
          <w:marRight w:val="0"/>
          <w:marTop w:val="53"/>
          <w:marBottom w:val="0"/>
          <w:divBdr>
            <w:top w:val="none" w:sz="0" w:space="0" w:color="auto"/>
            <w:left w:val="none" w:sz="0" w:space="0" w:color="auto"/>
            <w:bottom w:val="none" w:sz="0" w:space="0" w:color="auto"/>
            <w:right w:val="none" w:sz="0" w:space="0" w:color="auto"/>
          </w:divBdr>
        </w:div>
      </w:divsChild>
    </w:div>
    <w:div w:id="1197430213">
      <w:marLeft w:val="0"/>
      <w:marRight w:val="0"/>
      <w:marTop w:val="0"/>
      <w:marBottom w:val="0"/>
      <w:divBdr>
        <w:top w:val="none" w:sz="0" w:space="0" w:color="auto"/>
        <w:left w:val="none" w:sz="0" w:space="0" w:color="auto"/>
        <w:bottom w:val="none" w:sz="0" w:space="0" w:color="auto"/>
        <w:right w:val="none" w:sz="0" w:space="0" w:color="auto"/>
      </w:divBdr>
    </w:div>
    <w:div w:id="1197430215">
      <w:marLeft w:val="0"/>
      <w:marRight w:val="0"/>
      <w:marTop w:val="0"/>
      <w:marBottom w:val="0"/>
      <w:divBdr>
        <w:top w:val="none" w:sz="0" w:space="0" w:color="auto"/>
        <w:left w:val="none" w:sz="0" w:space="0" w:color="auto"/>
        <w:bottom w:val="none" w:sz="0" w:space="0" w:color="auto"/>
        <w:right w:val="none" w:sz="0" w:space="0" w:color="auto"/>
      </w:divBdr>
    </w:div>
    <w:div w:id="1197430223">
      <w:marLeft w:val="0"/>
      <w:marRight w:val="0"/>
      <w:marTop w:val="0"/>
      <w:marBottom w:val="0"/>
      <w:divBdr>
        <w:top w:val="none" w:sz="0" w:space="0" w:color="auto"/>
        <w:left w:val="none" w:sz="0" w:space="0" w:color="auto"/>
        <w:bottom w:val="none" w:sz="0" w:space="0" w:color="auto"/>
        <w:right w:val="none" w:sz="0" w:space="0" w:color="auto"/>
      </w:divBdr>
      <w:divsChild>
        <w:div w:id="1197430196">
          <w:marLeft w:val="374"/>
          <w:marRight w:val="0"/>
          <w:marTop w:val="53"/>
          <w:marBottom w:val="0"/>
          <w:divBdr>
            <w:top w:val="none" w:sz="0" w:space="0" w:color="auto"/>
            <w:left w:val="none" w:sz="0" w:space="0" w:color="auto"/>
            <w:bottom w:val="none" w:sz="0" w:space="0" w:color="auto"/>
            <w:right w:val="none" w:sz="0" w:space="0" w:color="auto"/>
          </w:divBdr>
        </w:div>
        <w:div w:id="1197430201">
          <w:marLeft w:val="950"/>
          <w:marRight w:val="0"/>
          <w:marTop w:val="53"/>
          <w:marBottom w:val="0"/>
          <w:divBdr>
            <w:top w:val="none" w:sz="0" w:space="0" w:color="auto"/>
            <w:left w:val="none" w:sz="0" w:space="0" w:color="auto"/>
            <w:bottom w:val="none" w:sz="0" w:space="0" w:color="auto"/>
            <w:right w:val="none" w:sz="0" w:space="0" w:color="auto"/>
          </w:divBdr>
        </w:div>
        <w:div w:id="1197430206">
          <w:marLeft w:val="950"/>
          <w:marRight w:val="0"/>
          <w:marTop w:val="53"/>
          <w:marBottom w:val="0"/>
          <w:divBdr>
            <w:top w:val="none" w:sz="0" w:space="0" w:color="auto"/>
            <w:left w:val="none" w:sz="0" w:space="0" w:color="auto"/>
            <w:bottom w:val="none" w:sz="0" w:space="0" w:color="auto"/>
            <w:right w:val="none" w:sz="0" w:space="0" w:color="auto"/>
          </w:divBdr>
        </w:div>
        <w:div w:id="1197430209">
          <w:marLeft w:val="950"/>
          <w:marRight w:val="0"/>
          <w:marTop w:val="53"/>
          <w:marBottom w:val="0"/>
          <w:divBdr>
            <w:top w:val="none" w:sz="0" w:space="0" w:color="auto"/>
            <w:left w:val="none" w:sz="0" w:space="0" w:color="auto"/>
            <w:bottom w:val="none" w:sz="0" w:space="0" w:color="auto"/>
            <w:right w:val="none" w:sz="0" w:space="0" w:color="auto"/>
          </w:divBdr>
        </w:div>
        <w:div w:id="1197430230">
          <w:marLeft w:val="950"/>
          <w:marRight w:val="0"/>
          <w:marTop w:val="53"/>
          <w:marBottom w:val="0"/>
          <w:divBdr>
            <w:top w:val="none" w:sz="0" w:space="0" w:color="auto"/>
            <w:left w:val="none" w:sz="0" w:space="0" w:color="auto"/>
            <w:bottom w:val="none" w:sz="0" w:space="0" w:color="auto"/>
            <w:right w:val="none" w:sz="0" w:space="0" w:color="auto"/>
          </w:divBdr>
        </w:div>
      </w:divsChild>
    </w:div>
    <w:div w:id="1476797247">
      <w:bodyDiv w:val="1"/>
      <w:marLeft w:val="0"/>
      <w:marRight w:val="0"/>
      <w:marTop w:val="0"/>
      <w:marBottom w:val="0"/>
      <w:divBdr>
        <w:top w:val="none" w:sz="0" w:space="0" w:color="auto"/>
        <w:left w:val="none" w:sz="0" w:space="0" w:color="auto"/>
        <w:bottom w:val="none" w:sz="0" w:space="0" w:color="auto"/>
        <w:right w:val="none" w:sz="0" w:space="0" w:color="auto"/>
      </w:divBdr>
    </w:div>
    <w:div w:id="1578855921">
      <w:bodyDiv w:val="1"/>
      <w:marLeft w:val="0"/>
      <w:marRight w:val="0"/>
      <w:marTop w:val="0"/>
      <w:marBottom w:val="0"/>
      <w:divBdr>
        <w:top w:val="none" w:sz="0" w:space="0" w:color="auto"/>
        <w:left w:val="none" w:sz="0" w:space="0" w:color="auto"/>
        <w:bottom w:val="none" w:sz="0" w:space="0" w:color="auto"/>
        <w:right w:val="none" w:sz="0" w:space="0" w:color="auto"/>
      </w:divBdr>
    </w:div>
    <w:div w:id="1739938223">
      <w:bodyDiv w:val="1"/>
      <w:marLeft w:val="0"/>
      <w:marRight w:val="0"/>
      <w:marTop w:val="0"/>
      <w:marBottom w:val="0"/>
      <w:divBdr>
        <w:top w:val="none" w:sz="0" w:space="0" w:color="auto"/>
        <w:left w:val="none" w:sz="0" w:space="0" w:color="auto"/>
        <w:bottom w:val="none" w:sz="0" w:space="0" w:color="auto"/>
        <w:right w:val="none" w:sz="0" w:space="0" w:color="auto"/>
      </w:divBdr>
    </w:div>
    <w:div w:id="184230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LA_Templates\Menu\Reports\Standard%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3E8EA-12D0-42DC-9640-6F753171B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Report</Template>
  <TotalTime>19</TotalTime>
  <Pages>8</Pages>
  <Words>1435</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Job Title:</vt:lpstr>
    </vt:vector>
  </TitlesOfParts>
  <Company>Leighton Asia</Company>
  <LinksUpToDate>false</LinksUpToDate>
  <CharactersWithSpaces>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creator>Truscott</dc:creator>
  <cp:lastModifiedBy>Marco</cp:lastModifiedBy>
  <cp:revision>7</cp:revision>
  <cp:lastPrinted>2015-07-22T06:43:00Z</cp:lastPrinted>
  <dcterms:created xsi:type="dcterms:W3CDTF">2015-07-22T06:26:00Z</dcterms:created>
  <dcterms:modified xsi:type="dcterms:W3CDTF">2024-07-08T08:26:00Z</dcterms:modified>
</cp:coreProperties>
</file>